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D1" w:rsidRPr="00B97543" w:rsidRDefault="00885ED1" w:rsidP="00885E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2526B">
        <w:rPr>
          <w:rFonts w:ascii="Times New Roman" w:hAnsi="Times New Roman" w:cs="Times New Roman"/>
          <w:b/>
          <w:sz w:val="28"/>
          <w:szCs w:val="28"/>
        </w:rPr>
        <w:t>Материалы к проведению секции по русскому языку на августовских совещаниях по теме «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Современные формы и виды контроля и оценки на уроках русского языка в условиях введения ФГОС ООО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85ED1" w:rsidRPr="00B97543" w:rsidRDefault="00885ED1" w:rsidP="00885ED1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5ED1" w:rsidRPr="00B97543" w:rsidRDefault="00885ED1" w:rsidP="00885ED1">
      <w:pPr>
        <w:ind w:firstLine="567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Pr="00B9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>В.И. </w:t>
      </w: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>Ошлыкова, методист</w:t>
      </w:r>
    </w:p>
    <w:p w:rsidR="00885ED1" w:rsidRPr="00B97543" w:rsidRDefault="00885ED1" w:rsidP="00885ED1">
      <w:pPr>
        <w:ind w:left="1416" w:firstLine="708"/>
        <w:jc w:val="right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 xml:space="preserve">по русскому языку и литературе </w:t>
      </w:r>
    </w:p>
    <w:p w:rsidR="00885ED1" w:rsidRPr="00B97543" w:rsidRDefault="00885ED1" w:rsidP="00885ED1">
      <w:pPr>
        <w:ind w:firstLine="567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ab/>
      </w: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ab/>
        <w:t xml:space="preserve">     БУ ДПО РА «ИПКиППРО РА»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в каждой образовательной организации необходимо разработать свою систему оценки образовательных достижений обучающихся.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русскому языку важную роль играет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>диагностика учебного процесса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Данные, полученные ходе проведения стартовой диагностики, промежуточной и итоговой, оцениваются по уровням (пониженный, базовый, повышенный, высокий). Каждый уровень соответствует определенной отметке по пятибалльной системе. Результаты заносятся в таблицы. По данным таблицам можно проанализировать динамику индивидуального роста каждого ученика по овладению предметными результатами.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91"/>
        <w:gridCol w:w="1492"/>
        <w:gridCol w:w="1389"/>
        <w:gridCol w:w="1041"/>
        <w:gridCol w:w="1389"/>
        <w:gridCol w:w="1041"/>
        <w:gridCol w:w="1389"/>
        <w:gridCol w:w="1041"/>
      </w:tblGrid>
      <w:tr w:rsidR="00885ED1" w:rsidRPr="00B97543" w:rsidTr="00072917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</w:rPr>
              <w:t>Ф.И. обучающегося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</w:rPr>
              <w:t>Входящая (стартовая) диагностика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</w:rPr>
              <w:t>Промежуточная диагностика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диагностика</w:t>
            </w:r>
          </w:p>
        </w:tc>
      </w:tr>
      <w:tr w:rsidR="00885ED1" w:rsidRPr="00B97543" w:rsidTr="00072917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грамотность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граммат. задание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грамотность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граммат. задание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грамотность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граммат. 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задание</w:t>
            </w:r>
          </w:p>
        </w:tc>
      </w:tr>
      <w:tr w:rsidR="00885ED1" w:rsidRPr="00B97543" w:rsidTr="00072917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выс.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</w:tr>
      <w:tr w:rsidR="00885ED1" w:rsidRPr="00B97543" w:rsidTr="00072917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выс.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повыш.</w:t>
            </w:r>
          </w:p>
        </w:tc>
      </w:tr>
      <w:tr w:rsidR="00885ED1" w:rsidRPr="00B97543" w:rsidTr="00072917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пониж.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пониж.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пониж.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пониж.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базов.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54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базов.</w:t>
            </w:r>
          </w:p>
        </w:tc>
      </w:tr>
    </w:tbl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На основе обратной связи осуществляется такой важный элемент диагностики процесса обучения, как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контроль.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Выделяют следующие виды контроля: предваряющий, текущий, периодический и итоговый.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Предваряющий (входной) кон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троль используется преимущественно перед изучением нового материала, с целью выявления базовых знаний, умений, уровня интереса и имеющегося опыта учащихся.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Текущий контроль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форме устных опросов, письменных проверок проводится, как правило, в процессе изучения конкретной темы (материала).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Периодический (этапный, рубежный) контроль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виде контрольных работ (диктантов, сочинений, изложений, тестирования и т. д.) используется для проверки усвоения крупной темы, раздела.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Итоговый контроль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проводится после окончания определенного этапа обучения. Его формами на сегодняшний день являются государственная итоговая аттестация (ГИА) выпускников 9, 11 классов.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Проводимая диагностика процесса обучения дает возможность на всех его этапах осуществлять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контроль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достижения учащимися личностных, метапредметных и предметных результатов при изучении русского языка.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современным формам и видам контроля знаний относятся: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программированный контроль, рейтинговую систему оценки, тестирование, кейс-метод, портфолио и др.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Сущность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программированного контроля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состоит в том, что учащемуся предлагаются вопросы, на каждый из которых дается три-четыре варианта ответов, один из них является правильным. Ученик должен выбрать правильный ответ. Положительным моментом в этом методе является небольшое количество времени, за которое можно проверить знания учащихся, так как варианты вопросов и ответов могут быть даны одновременно большой группе обучающихся на отдельных листах бумаги или с помощью компьютера. Однако этот метод имеет и свои недостатки, главным из которых является проверка с его помощью лишь отдельных сторон усвоения изучаемого материала. Всей же полноты и объема знаний этот метод выявить не позволяет.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Традиционные контрольные письменные работы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дают возможность проверять и оценивать одновременно знания всех учащихся класса, но требуют много времени и поэтому не могут проводиться часто.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Рейтинговая система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оценки учитывает всю активную деятельность учащихся, связанную с приобретением знаний, умений и других показателей, формирующих личностные качества учащихся. Она позволяет оценить, насколько успешно усвоен определенный раздел предмета. Рейтинговые баллы суммируются, и определяется накопленный балл, характеризующий степень усвоения учебного материала учащимися.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Тестирование.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 более широкое распространение приобретает контроль в виде тестирования. Оценка, получаемая с помощью теста, более дифференцирована. Результаты тестирования могут быть представлены в дифференцированных шкалах, содержащих больше градаций оценки. При этом обеспечивается высокая точность измерений учебных достижений. Тестовая форма проверки качества знаний учащихся экономична по времени, позволяет включить в задания требования стандарта.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уроках русского языка предметом тестового контроля чаще всего является орфография, пунктуация, культура речи, что определяется спецификой предмета: русский язык как наука имеет свой понятийный аппарат; знание языка - это, во-первых, грамотное письмо и, во-вторых, грамотная речь. Однако тестовым контролем можно охватить практически все темы курса.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Кейс-метод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Под кейсом понимается текст (до 25—30 страниц), который описывает ситуацию, имевшую место в реальности. Кейсы могут быть представлены учащимся в самых различных видах: печатном, видео, аудио, мультимедиа. Рассказ кейса должен развиваться по канонам классического повествования: иметь экспозицию, завязку, развязку, вызывать чувство сопереживания с главными действующими лицами. Проблема должна быть понятной для учащихся. Обсуждением проблемы, представленной в кейсе, руководит учитель. Цели кейс-метода состоят в активизации учащихся, повышении мотивации к учебному процессу; приобретении навыков анализа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различных ситуаций, умений работать с информацией; приобретении навыков критического оценивания различных точек зрения, самоанализа, самоконтроля и самооценки.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Портфолио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способ фиксирования, накопления и оценки индивидуальных достижений учащихся. Портфолио включает набор материалов, которые учащийся собирает по ходу работы над модулем (проектом, учебным исследованием, при подготовке к написанию сочинения, сдаче экзамена и т.д.), «накопитель» достижений. Они могут содержать рефераты, сочинения, эссе, решения задач - всё, что свидетельствует об уровне образования и духовной эволюции учащихся.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Возможен и такой вид контроля знаний учащихся, как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пакеты контрольных работ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Пакеты контрольных итоговых работ по теме включают требования к освоению темы, контрольный диктант с грамматическим заданием, тест оценки учебных достижений, уровневую контрольную работу, комплексную работу по типу ГИА.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Федеральные государственные образовательные стандарты основного общего образования нацеливают на комплексное оценивание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предметных, метапредметных и личностных</w:t>
      </w:r>
      <w:r w:rsidRPr="00B975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результатов обучающихся.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Объектом оценки предметных результатов является способность учащихся решать учебно-познавательные и учебно-практические задачи: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- задания на проверку предметных результатов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(задания, в которых указана цель, учеником должен быть представлен результат в виде применения предметных знаний и умений);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- задания на проверку метапредметных результатов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(задания и ситуация, требующие от ученика осуществить преимущественно надпредметные познавательные, регулятивные или коммуникативные действия);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- задания на проверку личностных результатов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(надпредметные задания и ситуации, требующие от ученика, прежде всего, проявить свои личностные качества, нравственно-оценочные действия и т.п.).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Нормы оценки предметных результатов учащихся по русскому языку и литературе прописываются в рабочих программах по русскому языку учителю. Каждому виду работ (диктанты, сочинения, изложения) соответствуют свои нормы оценки. Данные результаты оцениваются по пятибалльной системе, отметки выставляются в журнал. Например, диктант: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т м е т к а "5" выставляется за безошибочную работу, а также при наличии в ней 1 негрубой орфографической, 1 негрубой пунктуационной или 1 негрубой грамматической ошибки.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т м е т к а "4" выставляется при наличии в диктанте 2 орфографических и 2 пунктуационных, или 1 орфографической и 3 пунктуационных ошибок, или 4 пунктуационных при отсутствии орфографических ошибок. Отметка "4" может выставляться при трёх орфографических ошибках, если среди них есть однотипные. Также допускаются 2 грамматические ошибки.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т м е т к а "3" выставляется за диктант, в котором допущены 4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5 классе допускается выставление отметки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до 4 грамматических ошибок.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т м е т к а "2" выставляется за диктант, в котором допущено до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ошибок. Кроме этого, допущено более 4 грамматических ошибок.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выставлении оценки учитывается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процент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 выполненных заданий. В процентах можно высчитывать любые работы, в том числе проверочные, самостоятельные, развернутые ответы и т.д.: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90% -100% - оценка "5"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75% - 89 % - оценка "4"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60% - 74 % - оценка "3"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45% - 59 % - оценка "2"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тематических тестах или комплексных тестах небольшого объема соотношение следующее: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100% - оценка "5"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75% - 99 % - оценка "4"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60% - 74 % - оценка "3"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45% - 59 % - оценка "2".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Пример задания для итоговой оценки достижения предметных планируемых результатов по разделу «Фонетика и графика» в 5 классе: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Планируемый результат: характеризовать звуки русского языка.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Умения, характеризующие достижение данного результата: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различать гласные и согласные звуки,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различать твердые и мягкие согласные звуки,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различать звонкие и глухие согласные звуки,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характеризовать заданный звук,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группировать звуки по заданному основанию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оценивании заданий необходимо оценивать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уровни достижения планируемых результатов: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базовый (опорный) уровень и повышенный (функциональный) уровень.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Задание базового уровня: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каком ряду все слова начинаются с согласного звука? Обведи номер ответа: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часы, филин, искра, льдины;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яма, ветер, цифра, йогурт;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3)химия, щенок, экран, бублик;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мячик, эскимо, живот, яхта.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Образец правильного ответа: 2) яма, ветер, цифра, йогурт.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Критерий достижения планируемого результата: выбран верный ответ.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Задание повышенного уровня: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Выпиши из текста все слова, начинающиеся с гласного звука.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Утихнет непогода, белочка из гнезда вылезет, встряхнется и поскачет с дерева на дерево – еду себе добывать: где еловую шишку сорвет, где сухой гриб разыщет, который сама летом на суку оставила. Но главную еду белка еще с осени в кладовочке запасла – в дупле старого дерева.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Критерий достижения планируемого результата: записано не менее четырех нужных слов, ненужные слова не записаны.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Учитель русского языка и литературы должен владеть методиками для измерения не только предметных, но и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метапредметных результатов обучения.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Комплексная проверочная работа по русскому языку, кроме предметных знаний и умений, проверяет личностные (принятие значимости ценности труда), познавательные (выделение главного; различение информации и отношения, формы слова и однокоренных слов; моделирование предложения), коммуникативные (монологический текст как ответ на вопрос).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Уровни сформированности универсальных учебных действий определяются с помощью критериев и показателей.</w:t>
      </w:r>
      <w:r w:rsidRPr="00B975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 критериального оценивания включает в себя критерии выполнения основных видов оцениваемых работ: проектов, письменных работ, тематических проверочных работ, текущего контроля, заданий, выполняемых в рабочей тетради. Оценивание производиться в баллах, которые затем переводятся в оценку (или в отметку).</w:t>
      </w:r>
    </w:p>
    <w:p w:rsidR="00885ED1" w:rsidRPr="00B97543" w:rsidRDefault="00885ED1" w:rsidP="00885ED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>Критерии и показатели универсальных учебных действий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05"/>
        <w:gridCol w:w="287"/>
        <w:gridCol w:w="1982"/>
        <w:gridCol w:w="2341"/>
        <w:gridCol w:w="2448"/>
      </w:tblGrid>
      <w:tr w:rsidR="00885ED1" w:rsidRPr="00B97543" w:rsidTr="00072917">
        <w:trPr>
          <w:trHeight w:val="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center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  <w:p w:rsidR="00885ED1" w:rsidRPr="00B97543" w:rsidRDefault="00885ED1" w:rsidP="00072917">
            <w:pPr>
              <w:jc w:val="center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i/>
              </w:rPr>
              <w:t>(1 уровень)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  <w:p w:rsidR="00885ED1" w:rsidRPr="00B97543" w:rsidRDefault="00885ED1" w:rsidP="00072917">
            <w:pPr>
              <w:jc w:val="center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i/>
              </w:rPr>
              <w:t>(2 уровень)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3436"/>
                <w:tab w:val="left" w:pos="400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  <w:p w:rsidR="00885ED1" w:rsidRPr="00B97543" w:rsidRDefault="00885ED1" w:rsidP="00072917">
            <w:pPr>
              <w:tabs>
                <w:tab w:val="left" w:pos="3436"/>
                <w:tab w:val="left" w:pos="4003"/>
              </w:tabs>
              <w:jc w:val="center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i/>
              </w:rPr>
              <w:t>(3 уровень)</w:t>
            </w:r>
          </w:p>
        </w:tc>
      </w:tr>
      <w:tr w:rsidR="00885ED1" w:rsidRPr="00B97543" w:rsidTr="00072917">
        <w:trPr>
          <w:trHeight w:val="13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center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РЕГУЛЯТИВНЫЕ УУД</w:t>
            </w:r>
          </w:p>
        </w:tc>
      </w:tr>
      <w:tr w:rsidR="00885ED1" w:rsidRPr="00B97543" w:rsidTr="00072917">
        <w:trPr>
          <w:trHeight w:val="11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1.1.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Постановка проблемы, целеполагание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принимает проблему, сформулированную учителем, в процессе обсуждения с учителем определяет цель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самостоятельно анализирует ситуацию, в процессе обсуждения с учителем выявляет проблему, совместно формулирует цель работы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самостоятельно формулирует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проблему, анализирует причины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её существования, самостоятельно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определяет цель работы</w:t>
            </w:r>
          </w:p>
        </w:tc>
      </w:tr>
      <w:tr w:rsidR="00885ED1" w:rsidRPr="00B97543" w:rsidTr="00072917">
        <w:trPr>
          <w:trHeight w:val="11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1.2.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Определение учебных задач, последовательности действий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принимает учебные задачи, определенные учителем</w:t>
            </w:r>
            <w:r w:rsidRPr="00B9754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совместно с учителем определяет учебные задачи, последовательность действий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самостоятельно определяет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учебные задачи, последовательность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действий по их достижению</w:t>
            </w:r>
          </w:p>
        </w:tc>
      </w:tr>
      <w:tr w:rsidR="00885ED1" w:rsidRPr="00B97543" w:rsidTr="00072917">
        <w:trPr>
          <w:trHeight w:val="19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>1.3.</w:t>
            </w:r>
          </w:p>
          <w:p w:rsidR="00885ED1" w:rsidRPr="00B97543" w:rsidRDefault="00885ED1" w:rsidP="0007291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Планирование учебной деятельности в соответствии с поставленной целью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принимает и выполняет предложенный план действий по выполнению поставленной задачи, не распределяет время на выполнение учебного задания, требует постоянного внимания со стороны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определяет последовательность действий, планирует время для выполнения поставленной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определяет возможные пути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выполнения поставленной задачи,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необходимые при этом ресурсы и </w:t>
            </w:r>
          </w:p>
          <w:p w:rsidR="00885ED1" w:rsidRPr="00B97543" w:rsidRDefault="00885ED1" w:rsidP="00072917">
            <w:pPr>
              <w:tabs>
                <w:tab w:val="left" w:pos="343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время, предлагает эффективный</w:t>
            </w:r>
          </w:p>
          <w:p w:rsidR="00885ED1" w:rsidRPr="00B97543" w:rsidRDefault="00885ED1" w:rsidP="00072917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путь решения </w:t>
            </w:r>
          </w:p>
        </w:tc>
      </w:tr>
      <w:tr w:rsidR="00885ED1" w:rsidRPr="00B97543" w:rsidTr="00072917">
        <w:trPr>
          <w:trHeight w:val="14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1.4.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Оценивание учебных действий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высказывает оценочное суждение о результатах деятельности, совместно с учителем устанавливает соответствие результата поставленной цели</w:t>
            </w:r>
            <w:r w:rsidRPr="00B9754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по заданному алгоритму определил правильность выполнения учебной задачи, определяет соответствие результата поставленной цели, высказывает оценочное суждение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самостоятельно делает вывод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о правильности решения,</w:t>
            </w:r>
          </w:p>
          <w:p w:rsidR="00885ED1" w:rsidRPr="00B97543" w:rsidRDefault="00885ED1" w:rsidP="00072917">
            <w:pPr>
              <w:tabs>
                <w:tab w:val="left" w:pos="343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сравнивает вариант решения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 заданным алгоритмом,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высказывает аргументированное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суждение о соответствии результата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поставленной цели</w:t>
            </w:r>
          </w:p>
        </w:tc>
      </w:tr>
      <w:tr w:rsidR="00885ED1" w:rsidRPr="00B97543" w:rsidTr="00072917">
        <w:trPr>
          <w:trHeight w:val="11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1.5.</w:t>
            </w:r>
          </w:p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Коррекция учебных действий в процессе решения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под руководством учителя выявляет возможные проблемы, вносит коррективы в учебную деятельность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самостоятельно выявляет затруднения в процессе работы, совместно с учителем вносит коррективы в последовательность действий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самостоятельно определяет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возникающие затруднения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и вносит коррективы с целью их </w:t>
            </w:r>
          </w:p>
          <w:p w:rsidR="00885ED1" w:rsidRPr="00B97543" w:rsidRDefault="00885ED1" w:rsidP="00072917">
            <w:pPr>
              <w:tabs>
                <w:tab w:val="left" w:pos="3010"/>
                <w:tab w:val="left" w:pos="3719"/>
              </w:tabs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устранения</w:t>
            </w:r>
            <w:r w:rsidRPr="00B97543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885ED1" w:rsidRPr="00B97543" w:rsidTr="00072917">
        <w:trPr>
          <w:trHeight w:val="1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1.6. Самоконтроль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совместно с учителем анализирует ошибки, причины их возникновения, определяет действия, необходимые для их устранения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анализирует допущенные ошибки, совместно с учителем определяет причины их возникновения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самостоятельно определяет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причины затруднений,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анализирует допущенные ошибки</w:t>
            </w:r>
          </w:p>
          <w:p w:rsidR="00885ED1" w:rsidRPr="00B97543" w:rsidRDefault="00885ED1" w:rsidP="00072917">
            <w:pPr>
              <w:tabs>
                <w:tab w:val="left" w:pos="4145"/>
              </w:tabs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и причины их возникновения</w:t>
            </w:r>
          </w:p>
        </w:tc>
      </w:tr>
      <w:tr w:rsidR="00885ED1" w:rsidRPr="00B97543" w:rsidTr="00072917">
        <w:trPr>
          <w:trHeight w:val="1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1.7. Определение причин успеха/неуспеха решения учебной задачи (рефлексия)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совместно с учителем выявляет причины успеха/неуспеха выполнения учебной задачи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самостоятельно определяет причины успеха/неуспеха выполнения учебной задачи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самостоятельно определяет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причины успеха/неуспеха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выполнения учебной задачи,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lastRenderedPageBreak/>
              <w:t xml:space="preserve"> конструктивно действует </w:t>
            </w:r>
          </w:p>
          <w:p w:rsidR="00885ED1" w:rsidRPr="00B97543" w:rsidRDefault="00885ED1" w:rsidP="00072917">
            <w:pPr>
              <w:tabs>
                <w:tab w:val="left" w:pos="30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в ситуации неопределенности</w:t>
            </w:r>
          </w:p>
          <w:p w:rsidR="00885ED1" w:rsidRPr="00B97543" w:rsidRDefault="00885ED1" w:rsidP="00072917">
            <w:pPr>
              <w:tabs>
                <w:tab w:val="left" w:pos="3010"/>
                <w:tab w:val="left" w:pos="400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или неуспеха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ED1" w:rsidRPr="00B97543" w:rsidTr="00072917">
        <w:trPr>
          <w:trHeight w:val="233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center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>ПОЗНАВАТЕЛЬНЫЕ УУД</w:t>
            </w:r>
          </w:p>
        </w:tc>
      </w:tr>
      <w:tr w:rsidR="00885ED1" w:rsidRPr="00B97543" w:rsidTr="00072917">
        <w:trPr>
          <w:trHeight w:val="16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2. 1.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Использование логических действий для выполнения учебной задачи ( сравнения, анализа, синтеза, обобщения, индукции и дедукции, аналогии)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применяет логические действия в соответствии с предложенным алгоритмом выполнения учебной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совместно с учителем определяет</w:t>
            </w:r>
          </w:p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необходимость и целесообразность</w:t>
            </w:r>
          </w:p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использования логических операций 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для выполнения учебной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самостоятельно определяет необходимость и целесообразность проведения логических операций в соответствии с учебной задачи</w:t>
            </w:r>
          </w:p>
        </w:tc>
      </w:tr>
      <w:tr w:rsidR="00885ED1" w:rsidRPr="00B97543" w:rsidTr="0007291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2.2.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Установление причинно-следственных связей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под руководством учителя выявляет причины наблюдаемых или изучаемых явлений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совместно с учителем определяет возможные причины наблюдаемых или изучаемых явлений, самостоятельно устанавливает причинно-следственные взаимосвязи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самостоятельно устанавливает причинно-следственные связи, аргументировано объясняет наблюдаемые или изучаемые явления, причины их возникновения</w:t>
            </w:r>
          </w:p>
        </w:tc>
      </w:tr>
      <w:tr w:rsidR="00885ED1" w:rsidRPr="00B97543" w:rsidTr="0007291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2.3.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Выбор основания и критериев для проведения сравнений, типологии, классификации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под руководством учителя проводит классификацию, типологию и сравнение с помощью предложенных критериев или оснований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из предложенного перечня выбирает основание или критерии для проведения сравнений, классификаций, типологии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самостоятельно определяет основание или критерии для сравнений, классификаций, типологии</w:t>
            </w:r>
          </w:p>
        </w:tc>
      </w:tr>
      <w:tr w:rsidR="00885ED1" w:rsidRPr="00B97543" w:rsidTr="0007291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2.4.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Создание и использование знаков, моделей и символов для решения учебной задачи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применяет знаки, символы и модели в соответствии с предложенным алгоритмом выполнения учебной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самостоятельно использует знаки, символы, предложенные модели выполнения учебной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самостоятельно использует знаки, символы, создает и преобразует модели для выполнения учебной задачи</w:t>
            </w:r>
          </w:p>
        </w:tc>
      </w:tr>
      <w:tr w:rsidR="00885ED1" w:rsidRPr="00B97543" w:rsidTr="0007291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2.5.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Смысловое чтение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выделяет основную идею текста, выстраивает последовательность описанных </w:t>
            </w:r>
            <w:r w:rsidRPr="00B97543">
              <w:rPr>
                <w:rFonts w:ascii="Times New Roman" w:eastAsia="Times New Roman" w:hAnsi="Times New Roman" w:cs="Times New Roman"/>
              </w:rPr>
              <w:lastRenderedPageBreak/>
              <w:t>событий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lastRenderedPageBreak/>
              <w:t xml:space="preserve">выделяет основную идею текста, выстраивает последовательность описанных событий, </w:t>
            </w:r>
            <w:r w:rsidRPr="00B97543">
              <w:rPr>
                <w:rFonts w:ascii="Times New Roman" w:eastAsia="Times New Roman" w:hAnsi="Times New Roman" w:cs="Times New Roman"/>
              </w:rPr>
              <w:lastRenderedPageBreak/>
              <w:t>использует информацию из текста для выполнения учебной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lastRenderedPageBreak/>
              <w:t xml:space="preserve">выделяет основную идею и контекст, использует и преобразует информацию из </w:t>
            </w:r>
            <w:r w:rsidRPr="00B97543">
              <w:rPr>
                <w:rFonts w:ascii="Times New Roman" w:eastAsia="Times New Roman" w:hAnsi="Times New Roman" w:cs="Times New Roman"/>
              </w:rPr>
              <w:lastRenderedPageBreak/>
              <w:t>предложенного текста</w:t>
            </w:r>
          </w:p>
        </w:tc>
      </w:tr>
      <w:tr w:rsidR="00885ED1" w:rsidRPr="00B97543" w:rsidTr="0007291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>2.6.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Формулирование выводов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 помощью учителя формулирует выводы на основе полученной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формулирует вывод (присоединился к выводу) на основе полученной информации и привёл хотя бы один аргумент</w:t>
            </w:r>
            <w:r w:rsidRPr="00B9754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предлагает аргументированный вывод на основе критического анализа текста, сопоставления различных точек зрения </w:t>
            </w:r>
          </w:p>
        </w:tc>
      </w:tr>
      <w:tr w:rsidR="00885ED1" w:rsidRPr="00B97543" w:rsidTr="0007291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2.7.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Поиск, сбор и представление информации в соответствии с учебной задачей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задает вопросы, указывающие на отсутствие необходимой информации для выполнения учебной задачи, совместно с учителем определяет необходимые действия для дальнейшего выполнения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определяет недостаточность информации для выполнения учебной задачи, осуществляет ее сбор под руководством учителя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определяет что и в каком объеме необходимо для выполнения поставленной задачи, осуществляет поиск информации в соответствии с учебной задачей</w:t>
            </w:r>
          </w:p>
        </w:tc>
      </w:tr>
      <w:tr w:rsidR="00885ED1" w:rsidRPr="00B97543" w:rsidTr="0007291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2.8.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Представление информации в сжатой или наглядно-символьной форме (в виде таблиц, схем, диаграмм)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 помощью учителя составляет конспекты, тезисы, представляет информацию в наглядно-символьной форме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самостоятельно составляет тезисы, </w:t>
            </w:r>
          </w:p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конспекты,</w:t>
            </w:r>
          </w:p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представляет информацию 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в наглядной форме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самостоятельно составляет тезисы, конспекты, представляет информацию в наглядно-символической форме, ее преобразовывает и описывает</w:t>
            </w:r>
          </w:p>
        </w:tc>
      </w:tr>
      <w:tr w:rsidR="00885ED1" w:rsidRPr="00B97543" w:rsidTr="00072917">
        <w:trPr>
          <w:trHeight w:val="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center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КОММУНИКАТИВНЫЕ УУД</w:t>
            </w:r>
          </w:p>
        </w:tc>
      </w:tr>
      <w:tr w:rsidR="00885ED1" w:rsidRPr="00B97543" w:rsidTr="00072917">
        <w:trPr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3.1.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Организация учебного сотрудничества при выполнении учебной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выполняет учебные действия в одиночку или взаимодействует с членами группы по указанию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взаимодействует с членами группы,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исходя из личных симпатий, проявляет активность при обсуждении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взаимодействует со всеми членами группы, исходя из требований учебной задачи, отстаивает свою точку зрения, обсуждает предложенные идеи</w:t>
            </w:r>
            <w:r w:rsidRPr="00B97543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885ED1" w:rsidRPr="00B97543" w:rsidTr="00072917">
        <w:trPr>
          <w:trHeight w:val="77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3.2.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Принятие совместных решений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при обсуждении высказывает своё отношение к идеям других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предлагает и обосновывает свои идеи, высказывает суждение по отношению к </w:t>
            </w:r>
            <w:r w:rsidRPr="00B97543">
              <w:rPr>
                <w:rFonts w:ascii="Times New Roman" w:eastAsia="Times New Roman" w:hAnsi="Times New Roman" w:cs="Times New Roman"/>
              </w:rPr>
              <w:lastRenderedPageBreak/>
              <w:t>мнениям других членов группы</w:t>
            </w:r>
            <w:r w:rsidRPr="00B9754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lastRenderedPageBreak/>
              <w:t xml:space="preserve">высказывает собственные идеи, сопоставляет их с мнениями других участников, </w:t>
            </w:r>
            <w:r w:rsidRPr="00B97543">
              <w:rPr>
                <w:rFonts w:ascii="Times New Roman" w:eastAsia="Times New Roman" w:hAnsi="Times New Roman" w:cs="Times New Roman"/>
              </w:rPr>
              <w:lastRenderedPageBreak/>
              <w:t>участвует в принятии совместных решений</w:t>
            </w:r>
          </w:p>
        </w:tc>
      </w:tr>
      <w:tr w:rsidR="00885ED1" w:rsidRPr="00B97543" w:rsidTr="00072917">
        <w:trPr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>3.3.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Координация действий, разрешение конфликтных ситуаций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действия членов группы координирует учитель, обучающиеся не распределяют роли при выполнении учебной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 договаривается о выполнении своей части задания, согласовывает свои действия и результаты с другими членами группы или учителем </w:t>
            </w:r>
            <w:r w:rsidRPr="00B97543">
              <w:rPr>
                <w:rFonts w:ascii="Times New Roman" w:eastAsia="Times New Roman" w:hAnsi="Times New Roman" w:cs="Times New Roman"/>
              </w:rPr>
              <w:tab/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активно участвует в распределении ролей и функций в совместной работе, принимает общие решения на основе согласования позиций членов коллектива, осуществляет коррекцию действий партнера </w:t>
            </w:r>
            <w:r w:rsidRPr="00B97543">
              <w:rPr>
                <w:rFonts w:ascii="Times New Roman" w:eastAsia="Times New Roman" w:hAnsi="Times New Roman" w:cs="Times New Roman"/>
              </w:rPr>
              <w:tab/>
            </w:r>
            <w:r w:rsidRPr="00B97543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885ED1" w:rsidRPr="00B97543" w:rsidTr="00072917">
        <w:trPr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3.4.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 xml:space="preserve"> Использование речевых средств, в соответствии с учебной задачей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использует речевые средства для отображения своих мыслей, чувств, с помощью учителя выстраивает монологическую речь и диалог в соответствии с нормами родного языка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владеет речевыми средствами для отображения своих мыслей, чувств, с помощью учителя выстраивает монологическую речь в соответствии с нормами родного языка, участвует в диалоге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u w:val="single"/>
              </w:rPr>
              <w:t>осознанно использует речевые средства в соответствии с учебной задачей, владеет устной и письменной речью в соответствии с нормами родного языка</w:t>
            </w:r>
          </w:p>
        </w:tc>
      </w:tr>
    </w:tbl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В качестве контрольно-измерительных материалов для отслеживания уровня сформированности метапредметных результатов можно использовать критериально-рейтинговую систему. При оценке рейтинга учащихся можно использовать четырехбалльную систему: 0 – не владеет данной характеристикой; 1 – владеет слабо; 2 - уровень владения средний; 3 – уровень высокий.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Для оценки уровня развития учебно-познавательных результатов обучающихся учитель может воспользоваться 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>диагностической картой с критериями: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06"/>
        <w:gridCol w:w="1025"/>
        <w:gridCol w:w="1118"/>
        <w:gridCol w:w="815"/>
        <w:gridCol w:w="921"/>
        <w:gridCol w:w="949"/>
        <w:gridCol w:w="727"/>
        <w:gridCol w:w="1091"/>
        <w:gridCol w:w="1091"/>
        <w:gridCol w:w="1220"/>
      </w:tblGrid>
      <w:tr w:rsidR="00885ED1" w:rsidRPr="00B97543" w:rsidTr="00072917">
        <w:trPr>
          <w:trHeight w:val="1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Воспринимает устную информацию с первого предъявления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Самостоятельно разбирается с материалом учебника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Осознанно выполняет задания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Способен дать правильный развернутый ответ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Способен дать объективную оценку своей и чужой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Передает знания другим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Умеет самостоятельно ставить цель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Умеет самостоятельно планировать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 xml:space="preserve">Умеет добиваться запланированного результата </w:t>
            </w:r>
          </w:p>
        </w:tc>
      </w:tr>
      <w:tr w:rsidR="00885ED1" w:rsidRPr="00B97543" w:rsidTr="00072917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Часть критериев метапредметных результатов характеризует 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lastRenderedPageBreak/>
        <w:t>общеучебные (1, 2, 3, 4) и рефлексивные (5) навыки школьников, часть критериев необходима в дальнейшей успешной деятельности (5-9). Наборы критериев указывают на определенные черты или ключевые знаки, которые следует отметить в работе, а также устанавливают правила количественной оценки работы по заранее установленной шкале. Такие описания может осуществлять как учитель, так и обучающийся при выполнении тестов, портфолио, текста. Ниже приводится пример описания художественного текста (рассказа), созданного учащимся.</w:t>
      </w:r>
    </w:p>
    <w:p w:rsidR="00885ED1" w:rsidRPr="00B97543" w:rsidRDefault="00885ED1" w:rsidP="00885ED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>Таблица личностного продвижения обучающегося</w:t>
      </w:r>
    </w:p>
    <w:p w:rsidR="00885ED1" w:rsidRPr="00B97543" w:rsidRDefault="00885ED1" w:rsidP="00885ED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>по работе с текстом (разработана Н. Г. Калашниковой)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4"/>
        <w:gridCol w:w="8509"/>
      </w:tblGrid>
      <w:tr w:rsidR="00885ED1" w:rsidRPr="00B97543" w:rsidTr="00072917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center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Критериальное описание</w:t>
            </w:r>
          </w:p>
        </w:tc>
      </w:tr>
      <w:tr w:rsidR="00885ED1" w:rsidRPr="00B97543" w:rsidTr="00072917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Содержание соотносится с заглавием. Творчески описана занимательная история, интерес читателя поддерживается с помощью последовательно разворачивающейся сюжетной линии. Продемонстрирован оригинальный слог и стиль. Хорошо и логично структурирована. Характеры героев переданы образно, живо, с использованием характерных деталей. Лексика точна, структура предложений отличаются разнообразием. Технические навыки – орфография, пунктуация, почерк – указывают на хорошее владение языком.</w:t>
            </w:r>
          </w:p>
        </w:tc>
      </w:tr>
      <w:tr w:rsidR="00885ED1" w:rsidRPr="00B97543" w:rsidTr="00072917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Содержание соотносится с заглавием. Текст ясен, учитываются интересы читателя. Работа структурирована: имеется введение, основная часть, заключение. Присутствует попытка описания характера героев с использованием характерных деталей. Продемонстрирован индивидуальный стиль. Лексика своеобразна, но есть повторы и упрощения. Используются сложносочиненные и простые предложения. Технические навыки – орфография, пунктуация, почерк – указывают на хорошее владение языком.</w:t>
            </w:r>
          </w:p>
        </w:tc>
      </w:tr>
      <w:tr w:rsidR="00885ED1" w:rsidRPr="00B97543" w:rsidTr="00072917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Содержание соотносится с темой. Работа структурирована: имеется введение, основная часть, заключение, но нить повествования иногда теряется, иногда – неубедительна. Есть некоторое своеобразие лексики и грамматики. Имеются орфографические и пунктуационные ошибки. Почерк неразборчив.</w:t>
            </w:r>
          </w:p>
        </w:tc>
      </w:tr>
      <w:tr w:rsidR="00885ED1" w:rsidRPr="00B97543" w:rsidTr="00072917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Содержание не соотносится с темой и/или плохо организовано и непоследовательно. Идеи перечисляются, а не раскрываются. Лексика ограниченна и лишена окраски. Структура предложения простая и/или повторяющаяся. Правописание и почерк не позволяют донести смысл до читателя.</w:t>
            </w:r>
          </w:p>
        </w:tc>
      </w:tr>
    </w:tbl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русскому языку можно использовать оценочные листы. Они является дополнительным источником информации о достижениях или проблемах учащегося.</w:t>
      </w:r>
    </w:p>
    <w:p w:rsidR="00885ED1" w:rsidRPr="00B97543" w:rsidRDefault="00885ED1" w:rsidP="00885ED1">
      <w:pPr>
        <w:tabs>
          <w:tab w:val="left" w:pos="4320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>Лист самооценки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>Фамилия, имя ученика___________________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59"/>
        <w:gridCol w:w="2392"/>
        <w:gridCol w:w="3622"/>
      </w:tblGrid>
      <w:tr w:rsidR="00885ED1" w:rsidRPr="00B97543" w:rsidTr="0007291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Мои комментарии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Оценка (1-5 баллов)</w:t>
            </w:r>
          </w:p>
        </w:tc>
      </w:tr>
      <w:tr w:rsidR="00885ED1" w:rsidRPr="00B97543" w:rsidTr="0007291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Готовность к уроку</w:t>
            </w:r>
          </w:p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85ED1" w:rsidRPr="00B97543" w:rsidTr="0007291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Активность на уроке</w:t>
            </w:r>
          </w:p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85ED1" w:rsidRPr="00B97543" w:rsidTr="00072917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Личный вклад в работу группы</w:t>
            </w:r>
          </w:p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tabs>
                <w:tab w:val="left" w:pos="432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D1" w:rsidRPr="00B97543" w:rsidRDefault="00885ED1" w:rsidP="00885ED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>Лист самооценки и взаимооценки в работе над проектом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33"/>
        <w:gridCol w:w="1751"/>
        <w:gridCol w:w="1672"/>
        <w:gridCol w:w="1717"/>
      </w:tblGrid>
      <w:tr w:rsidR="00885ED1" w:rsidRPr="00B97543" w:rsidTr="00072917">
        <w:trPr>
          <w:trHeight w:val="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>(за каждый критерий – от 0 до 5 баллов)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Моя </w:t>
            </w:r>
            <w:r w:rsidRPr="00B97543">
              <w:rPr>
                <w:rFonts w:ascii="Times New Roman" w:eastAsia="Times New Roman" w:hAnsi="Times New Roman" w:cs="Times New Roman"/>
                <w:b/>
              </w:rPr>
              <w:br/>
            </w: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оценка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Оценка </w:t>
            </w: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>группы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>Комментарий</w:t>
            </w:r>
          </w:p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учителя</w:t>
            </w:r>
          </w:p>
        </w:tc>
      </w:tr>
      <w:tr w:rsidR="00885ED1" w:rsidRPr="00B97543" w:rsidTr="00072917">
        <w:trPr>
          <w:trHeight w:val="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lastRenderedPageBreak/>
              <w:t>Я внесла большой вклад в работу группы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85ED1" w:rsidRPr="00B97543" w:rsidTr="00072917">
        <w:trPr>
          <w:trHeight w:val="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Я умею выслушивать аргументы своих товарищей, принимать другую точку зрения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85ED1" w:rsidRPr="00B97543" w:rsidTr="00072917">
        <w:trPr>
          <w:trHeight w:val="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Я умею объяснять свою точку зрения, приводить доводы и убеждать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85ED1" w:rsidRPr="00B97543" w:rsidTr="00072917">
        <w:trPr>
          <w:trHeight w:val="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Я отстаиваю свое мнение корректно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85ED1" w:rsidRPr="00B97543" w:rsidTr="00072917">
        <w:trPr>
          <w:trHeight w:val="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Я готова принимать новые идеи,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85ED1" w:rsidRPr="00B97543" w:rsidTr="00072917">
        <w:trPr>
          <w:trHeight w:val="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Я умею формулировать проблему и разбивать ее на отдельные задачи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85ED1" w:rsidRPr="00B97543" w:rsidTr="00072917">
        <w:trPr>
          <w:trHeight w:val="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hAnsi="Times New Roman" w:cs="Times New Roman"/>
              </w:rPr>
            </w:pPr>
            <w:r w:rsidRPr="00B97543">
              <w:rPr>
                <w:rFonts w:ascii="Times New Roman" w:eastAsia="Times New Roman" w:hAnsi="Times New Roman" w:cs="Times New Roman"/>
              </w:rPr>
              <w:t>Я умею работать в команде, вести вербальные коммуникации (со своими товарищами и учителем)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5ED1" w:rsidRPr="00B97543" w:rsidRDefault="00885ED1" w:rsidP="000729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 начале изучения каждого блока учащимся выдается оценочный лист, в котором прописана тема блока, сроки его прохождения, перечень формируемых умений, требования к нему.</w:t>
      </w:r>
      <w:r w:rsidRPr="00B975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зависимости от вида работы, до или после выполнения задания, учащиеся самостоятельно оценивают себя. После проверки учитель фиксирует свою оценку.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Оценочный лист можно вклеивать в дневник планируемых результатов. Он может служить способом фиксации оценок по работам, оцениваемых в этом блоке. Для учителя инструментом фиксации результатов оценивания является два журнала: обычный классный и рабочий журнал учителя. В рабочем журнале учитель фиксирует все баллы и оценки.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классный журнал учитель вносит результаты основных видов работ, в том числе отработанных и исправленных. Нельзя исправлять только результаты итоговых контрольных работ. Рабочий журнал учителя позволяет, таким образом, проследить динамику развития планируемых результатов обучающихся по русскому языку. 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Используемая в школе система оценки должна быть ориентирована на стремление учителя и обучающегося к объективному контролю, а не сокрытию своего незнания и неумения, на формирование потребности в адекватной и конструктивной оценке.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5ED1" w:rsidRPr="00B97543" w:rsidRDefault="00885ED1" w:rsidP="00885ED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Волошинова Т.Ю. Лингвистический анализ художественного текста. – СПб., 2004.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Ефремова Н.Ф. Современные тестовые технологии в образовании. – М., 2003.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Зимняя И.А. Ключевые компетенции – новая парадигма результатов образования // Высшее образование сегодня. – 2003. – № 5. – С. 34-42.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Нормативные документы по организации и проведению государственной (итоговой) аттестации в новой форме в соответствующем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разделе на сайте Федерального института педагогических измерений </w:t>
      </w:r>
      <w:hyperlink r:id="rId7">
        <w:r w:rsidRPr="00B97543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www.fipi.ru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Николина Н.А. Филологический анализ текста. – М., 2003.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Народное образование, 2002, №5, с. 76-81.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единых требованиях к устной и письменной речи учащихся, к проведению письменных работ и проверке тетрадей. Методическое письмо программно-методического управления НИИ школ МП РСФСР. В книге «Проверочные работы по литературе в VIII – X классах» (Пособие для учителя). Авторы: Громцева С. Н., Маранцман В. Г., Мурин Д. Н. М., «Просвещение», 1982, с. 117-127.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Павлова О.А., Белова И.В. Работа с текстом на уроках русского языка и литературы: Методические материалы. – Белгород: ИПЦ «ПОЛИТЕРРА», 2008. – 152 с.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Пахнова Т.М. Текст как основа создания на уроках русского языка развивающей речевой среды. //Русский язык в школе. – 2000. – № 4. – С. 3-12.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Пахнова Т.М. Русский язык. Комплексная работа с текстом: дидактические материалы/Т.М.Пахнова. – М.: Айрис-пресс, 2006. – 240с.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Райский С.И., Ерошкина Е.В. Проверка и оценка письменных работ по русскому языку и литературе. Методическое пособие. М., «Айрис-пресс», 2006, с. 112.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Степанова Л.С. Система работы с текстом на уроках русского языка и литературы. – М., 2005.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Требования к информационному обеспечению обучения</w:t>
      </w:r>
    </w:p>
    <w:p w:rsidR="00885ED1" w:rsidRPr="00B97543" w:rsidRDefault="00885ED1" w:rsidP="00885ED1">
      <w:pPr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Хуторской, А.В. Ключевые компетенции и образовательные стандарты. Хуторской А.В. // Интернет-журнал «Эйдос». – 2002.</w:t>
      </w:r>
    </w:p>
    <w:p w:rsidR="00885ED1" w:rsidRPr="00B97543" w:rsidRDefault="00885ED1" w:rsidP="00885ED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C2275" w:rsidRDefault="009C2275"/>
    <w:sectPr w:rsidR="009C2275" w:rsidSect="009C22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7C" w:rsidRDefault="00951B7C" w:rsidP="00885ED1">
      <w:r>
        <w:separator/>
      </w:r>
    </w:p>
  </w:endnote>
  <w:endnote w:type="continuationSeparator" w:id="0">
    <w:p w:rsidR="00951B7C" w:rsidRDefault="00951B7C" w:rsidP="0088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5177"/>
      <w:docPartObj>
        <w:docPartGallery w:val="Page Numbers (Bottom of Page)"/>
        <w:docPartUnique/>
      </w:docPartObj>
    </w:sdtPr>
    <w:sdtContent>
      <w:p w:rsidR="00885ED1" w:rsidRDefault="00885ED1">
        <w:pPr>
          <w:pStyle w:val="a5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885ED1" w:rsidRDefault="00885E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7C" w:rsidRDefault="00951B7C" w:rsidP="00885ED1">
      <w:r>
        <w:separator/>
      </w:r>
    </w:p>
  </w:footnote>
  <w:footnote w:type="continuationSeparator" w:id="0">
    <w:p w:rsidR="00951B7C" w:rsidRDefault="00951B7C" w:rsidP="00885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C1F2C"/>
    <w:multiLevelType w:val="hybridMultilevel"/>
    <w:tmpl w:val="0F0A3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ED1"/>
    <w:rsid w:val="00885ED1"/>
    <w:rsid w:val="00951B7C"/>
    <w:rsid w:val="009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D1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ED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85ED1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885ED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85ED1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3951</Words>
  <Characters>22527</Characters>
  <Application>Microsoft Office Word</Application>
  <DocSecurity>0</DocSecurity>
  <Lines>187</Lines>
  <Paragraphs>52</Paragraphs>
  <ScaleCrop>false</ScaleCrop>
  <Company>Microsoft</Company>
  <LinksUpToDate>false</LinksUpToDate>
  <CharactersWithSpaces>26426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2016-06-27T05:54:00Z</dcterms:created>
  <dcterms:modified xsi:type="dcterms:W3CDTF">2016-06-27T05:54:00Z</dcterms:modified>
</cp:coreProperties>
</file>