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C1" w:rsidRPr="00B97543" w:rsidRDefault="001E7AC1" w:rsidP="001E7A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преподавании истории в образовательных организациях</w:t>
      </w:r>
    </w:p>
    <w:p w:rsidR="001E7AC1" w:rsidRPr="00B97543" w:rsidRDefault="001E7AC1" w:rsidP="001E7A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Алтай в 2016-2017 учебном году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C1" w:rsidRPr="00B97543" w:rsidRDefault="001E7AC1" w:rsidP="001E7AC1">
      <w:pPr>
        <w:ind w:left="5664"/>
        <w:rPr>
          <w:rFonts w:ascii="Times New Roman" w:eastAsia="Times New Roman" w:hAnsi="Times New Roman" w:cs="Times New Roman"/>
          <w:i/>
          <w:lang w:eastAsia="ru-RU"/>
        </w:rPr>
      </w:pPr>
      <w:r w:rsidRPr="00B97543">
        <w:rPr>
          <w:rFonts w:ascii="Times New Roman" w:eastAsia="Times New Roman" w:hAnsi="Times New Roman" w:cs="Times New Roman"/>
          <w:i/>
          <w:lang w:eastAsia="ru-RU"/>
        </w:rPr>
        <w:t xml:space="preserve">     Т.В. Соловьёва, методист </w:t>
      </w:r>
    </w:p>
    <w:p w:rsidR="001E7AC1" w:rsidRPr="00B97543" w:rsidRDefault="001E7AC1" w:rsidP="001E7AC1">
      <w:pPr>
        <w:ind w:left="566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97543">
        <w:rPr>
          <w:rFonts w:ascii="Times New Roman" w:eastAsia="Times New Roman" w:hAnsi="Times New Roman" w:cs="Times New Roman"/>
          <w:i/>
          <w:lang w:eastAsia="ru-RU"/>
        </w:rPr>
        <w:t xml:space="preserve">по истории, обществознанию </w:t>
      </w:r>
    </w:p>
    <w:p w:rsidR="001E7AC1" w:rsidRPr="00B97543" w:rsidRDefault="001E7AC1" w:rsidP="001E7AC1">
      <w:pPr>
        <w:ind w:left="4956" w:firstLine="708"/>
        <w:jc w:val="center"/>
        <w:rPr>
          <w:rFonts w:ascii="Times New Roman" w:eastAsia="Times New Roman" w:hAnsi="Times New Roman" w:cs="Times New Roman"/>
          <w:i/>
        </w:rPr>
      </w:pPr>
      <w:r w:rsidRPr="00B97543">
        <w:rPr>
          <w:rFonts w:ascii="Times New Roman" w:eastAsia="Times New Roman" w:hAnsi="Times New Roman" w:cs="Times New Roman"/>
          <w:i/>
        </w:rPr>
        <w:t>БУ</w:t>
      </w:r>
      <w:r w:rsidRPr="00B97543">
        <w:rPr>
          <w:rFonts w:ascii="Times New Roman" w:eastAsia="Nimbus Roman No9 L" w:hAnsi="Times New Roman" w:cs="Times New Roman"/>
          <w:i/>
        </w:rPr>
        <w:t xml:space="preserve"> ДПО РА </w:t>
      </w:r>
      <w:r w:rsidRPr="00B97543">
        <w:rPr>
          <w:rFonts w:ascii="Times New Roman" w:eastAsia="Times New Roman" w:hAnsi="Times New Roman" w:cs="Times New Roman"/>
          <w:i/>
        </w:rPr>
        <w:t>«ИПКиППРО</w:t>
      </w:r>
      <w:r w:rsidRPr="00B97543">
        <w:rPr>
          <w:rFonts w:ascii="Times New Roman" w:eastAsia="Nimbus Roman No9 L" w:hAnsi="Times New Roman" w:cs="Times New Roman"/>
          <w:i/>
        </w:rPr>
        <w:t xml:space="preserve"> </w:t>
      </w:r>
      <w:r w:rsidRPr="00B97543">
        <w:rPr>
          <w:rFonts w:ascii="Times New Roman" w:eastAsia="Times New Roman" w:hAnsi="Times New Roman" w:cs="Times New Roman"/>
          <w:i/>
        </w:rPr>
        <w:t>РА»</w:t>
      </w:r>
    </w:p>
    <w:p w:rsidR="001E7AC1" w:rsidRPr="00B97543" w:rsidRDefault="001E7AC1" w:rsidP="001E7AC1">
      <w:pPr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изучения истории в современной школе – образование, развитие, и воспитание личности школьника,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применяющей исторические знания в учебной и социальной деятельности. Вклад основной школы в достижении этой цели состоит в базовой исторической подготовке и социализации учащихся.</w:t>
      </w:r>
      <w:r w:rsidRPr="00B97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Методологическая основа преподавания курса истории в школе состоит на следующих образовательных и воспитательных приоритетах: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543">
        <w:rPr>
          <w:rFonts w:ascii="Times New Roman" w:hAnsi="Times New Roman" w:cs="Times New Roman"/>
          <w:sz w:val="28"/>
          <w:szCs w:val="28"/>
        </w:rPr>
        <w:t xml:space="preserve"> принцип научности, определяющий соответствие учебных единиц основным результатам научных исследований;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543">
        <w:rPr>
          <w:rFonts w:ascii="Times New Roman" w:hAnsi="Times New Roman" w:cs="Times New Roman"/>
          <w:sz w:val="28"/>
          <w:szCs w:val="28"/>
        </w:rPr>
        <w:t xml:space="preserve">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543">
        <w:rPr>
          <w:rFonts w:ascii="Times New Roman" w:hAnsi="Times New Roman" w:cs="Times New Roman"/>
          <w:sz w:val="28"/>
          <w:szCs w:val="28"/>
        </w:rPr>
        <w:t xml:space="preserve"> многофакторный подход к освещению истории всех сторон жизни государства и общества;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543">
        <w:rPr>
          <w:rFonts w:ascii="Times New Roman" w:hAnsi="Times New Roman" w:cs="Times New Roman"/>
          <w:sz w:val="28"/>
          <w:szCs w:val="28"/>
        </w:rPr>
        <w:t xml:space="preserve"> исторический подход как основа формирования содержания курса и межпредметных связей, прежде всего, с учебными предметами социально- гуманитарного цикла;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543">
        <w:rPr>
          <w:rFonts w:ascii="Times New Roman" w:hAnsi="Times New Roman" w:cs="Times New Roman"/>
          <w:sz w:val="28"/>
          <w:szCs w:val="28"/>
        </w:rPr>
        <w:t xml:space="preserve"> антропологический подход, формирующий личностное эмоционально окрашенное восприятие прошлого;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543">
        <w:rPr>
          <w:rFonts w:ascii="Times New Roman" w:hAnsi="Times New Roman" w:cs="Times New Roman"/>
          <w:sz w:val="28"/>
          <w:szCs w:val="28"/>
        </w:rPr>
        <w:t xml:space="preserve"> историко-культурологический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подготовлены в целях разъяснения вопросов организации преподавания учебных предметов «История» в образовательных организациях Республики Алтай в 2016—2017 учебном году в соответствии с Федеральным законом «Об образовании в Российской Федерации», на основании нормативных документов Министерства образования РФ, ФГОС основного общего образования,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Концепции нового УМК по отечественной истории.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Актуальность содержания исторического образования обусловлено важными изменениями в сфере общего образования, в частности, утверждением новой редакции Примерной основной образовательной программы основного общего образования и реализацией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Концепции нового УМК по отечественной истории (включающей Историко-культурный стандарт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регламентирующей преподавание по программам ФК ГОС (</w:t>
      </w:r>
      <w:smartTag w:uri="urn:schemas-microsoft-com:office:smarttags" w:element="metricconverter">
        <w:smartTagPr>
          <w:attr w:name="ProductID" w:val="2004 г"/>
        </w:smartTagP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.), в образовательных организациях Республики Алтай сохраняются принципы преемственности преподавания истории и обществознания в 2016—2017 учебном году.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Нормативно-правовое обеспечение преподавания истории и обществознания в 2016—2017 уч. г.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преподавания курсов истории и обществознания в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2016—2017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следует руководствоваться Федеральным законом «Об образовании в РФ» от 29.12.2012 № 273-ФЗ, а также основными документами федерального и регионального уровней, обеспечивающими нормативное сопровождение введения и реализации ФГОС ООО (см. документы по адресам: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Интернет – </w:t>
      </w:r>
      <w:hyperlink r:id="rId7" w:history="1">
        <w:r w:rsidRPr="00B975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75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fgosreestr</w:t>
        </w: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75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работе необходимо использовать следующие документы:</w:t>
      </w:r>
    </w:p>
    <w:p w:rsidR="001E7AC1" w:rsidRPr="00B97543" w:rsidRDefault="001E7AC1" w:rsidP="001E7AC1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ФГОС общего образования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http://xn80abucjiibhv9a.xnp1ai/%D0%B4%D0%BE%D0%BA%D1%83%D0%BC%D0%B5%D0%BD%D1%82%D1%8B/543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программы по Истории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(линейная система, с 5 по 10 класс) </w:t>
      </w:r>
      <w:hyperlink r:id="rId8" w:history="1"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http://edu.crowdexpert.ru/files/Результаты/История.pdf</w:t>
        </w:r>
      </w:hyperlink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компонент государственного стандарта образования. История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опубликован в «Вестнике образования», № 13, </w:t>
      </w:r>
      <w:smartTag w:uri="urn:schemas-microsoft-com:office:smarttags" w:element="metricconverter">
        <w:smartTagPr>
          <w:attr w:name="ProductID" w:val="2004 г"/>
        </w:smartTagP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виде отдельных брошюр – «Сборник нормативных документов. История. Федеральный компонент государственного стандарта». — М.: «Дрофа», </w:t>
      </w:r>
      <w:smartTag w:uri="urn:schemas-microsoft-com:office:smarttags" w:element="metricconverter">
        <w:smartTagPr>
          <w:attr w:name="ProductID" w:val="2004 г"/>
        </w:smartTagP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переиздания – 2006—2009 гг. 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Учебные программы к УМК, рекомендованные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 РФ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(изд. «Просвещение», «Дрофа», «Русское слово», «Вентана-Граф», 2008—2016 гг.);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перечень учебников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2013-2014 уч. год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Приказ Минобрнауки РФ от 19 декабря </w:t>
      </w:r>
      <w:smartTag w:uri="urn:schemas-microsoft-com:office:smarttags" w:element="metricconverter">
        <w:smartTagPr>
          <w:attr w:name="ProductID" w:val="2012 г"/>
        </w:smartTagP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067 г"/>
        </w:smartTagP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1067 г</w:t>
        </w:r>
      </w:smartTag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- </w:t>
      </w:r>
      <w:hyperlink r:id="rId9" w:history="1"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http://www.rg.ru/2013/02/08/uchebniki-dok.html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перечень учебников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2014-2015 уч. год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Минобрнауки РФ от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31.03.2014 № 253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hyperlink r:id="rId10" w:history="1">
        <w:r w:rsidRPr="00B97543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r w:rsidRPr="00B9754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Приказ Минобрнауки РФ</w:t>
        </w:r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7543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от 8 июня 2015 г. № 576 «О внесении изменений в федеральный перечень учебников… от 31 марта 2014г. № 253</w:t>
        </w:r>
      </w:hyperlink>
      <w:r w:rsidRPr="00B975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нового УМК по отечественной истории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включающая </w:t>
      </w: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Историко-культурный стандарт 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B975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http://минобрнауки.рф/документы/3483, http://www.kommersant.ru/docs/2013/standart.pdf</w:t>
        </w:r>
      </w:hyperlink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E7AC1" w:rsidRPr="00B97543" w:rsidRDefault="001E7AC1" w:rsidP="001E7AC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по новым УМК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из-во "Просвещение" http://www.prosv.ru/, из-во "Дрофа" http://www.drofa.ru.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изменениях в преподавании курса «История России» 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утверждением Концепции нового УМК по отечественной истории, составной частью которого является Историко-культурный стандарт (далее-ИКС), были созданы новые УМК по истории России. 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документы (Концепция и ИКС) являются основным документом для преподавания истории в школе, задания ОГЭ и ЕГЭ по истории составляются с их учетом, потому учителям истории необходимо ознакомиться с ними в обязательном порядке (</w:t>
      </w:r>
      <w:hyperlink r:id="rId12" w:history="1">
        <w:r w:rsidRPr="00B975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http://минобрнауки.рф/документы/3483</w:t>
        </w:r>
      </w:hyperlink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реализации Историко-культурного стандарта в практике преподавания отечественной истории нужно </w:t>
      </w:r>
      <w:r w:rsidRPr="00B975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учитывать следующие условия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реализации Концепции нового УМК по отечественной истории предполагается обязательный переход на линейную структуру преподавания истории России (5-6 классы);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внесены существенные изменения в Федеральный перечень учебников. На сайте Министерства образования и науки РФ опубликован приказ </w:t>
      </w:r>
      <w:hyperlink r:id="rId13" w:history="1">
        <w:r w:rsidRPr="00B9754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от 8 июня 2015 г. № 576 «О внесении изменений в федеральный перечень учебников от 31 марта 2014 г. № 253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говорится об исключении из него всех, существовавших до этого момента, учебников по истории России для основной школы и внесении трех новых линий учебников (издательств Просвещение, Дрофа, Русское слово). 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вышеуказанного приказа: «Организации, осуществляющие образовательную деятельность по основным общеобразовательным программам,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вправе </w:t>
      </w:r>
      <w:r w:rsidRPr="00B975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течение пяти лет использовать в образовательной деятельности приобретенные до вступления в силу настоящего приказа учебники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исключаются из федерального перечня»;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необходимо учитывать, что образовательная организация РА в 2016-2017 году продолжает переход на линейную систему и переходит в 7-х классах на новые учебники на основе преподавания истории России по новой программе (см. </w:t>
      </w:r>
      <w:hyperlink r:id="rId14" w:history="1">
        <w:r w:rsidRPr="00B97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http://edu.crowdexpert.ru/files/Результаты/История.pdf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ориентированной на линейную структуру;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всем учителям истории без исключения необходимо учитывать принципы и содержание, заложенные в Историко-культурном стандарте при преподавании истории России;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все учителя истории, в соответствии с рекомендациями Министерства образования и науки, должны пройти повышение квалификации по темам, связанным с реализацией Концепции нового УМК по отечественной истории и внедрением Историко-культурного стандарта. 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настоящий момент более 60% педагогов республики, преподающих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историю, прошли соответствующую курсовую подготовку в 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B97543">
        <w:rPr>
          <w:rFonts w:ascii="Times New Roman" w:eastAsia="Nimbus Roman No9 L" w:hAnsi="Times New Roman" w:cs="Times New Roman"/>
          <w:sz w:val="28"/>
          <w:szCs w:val="28"/>
        </w:rPr>
        <w:t xml:space="preserve"> ДПО РА 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>«ИПКиППРО</w:t>
      </w:r>
      <w:r w:rsidRPr="00B97543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>РА»;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2016—2017 учебном году планируется проведение конференций, семинаров, заседаний Ассоциации учителей истории РА, консультаций для учителей истории, руководителей РМО РА, на которых будут обсуждаться вопросы, связанные с ИКС и переходом на линейную систему.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 преподавании учебного предмета «История»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2016—2017 учебном году сохраняется единое название предмета «История», предполагающее преподавание двух курсов — всеобщей истории и истории России.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в учебных планах, классных журналах, расписании занятий, аттестатах необходимо указывать название предмета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«История»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базовом, так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профильном 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уровнях. Отметки с 5 по 9 классы выставляются по четвертям. </w:t>
      </w: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двух курсов истории может осуществляться как последовательно, так и интегрировано. 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преподавания истории в основной школе (5—9 кл.) 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2016—2017 учебном году</w:t>
      </w: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5—9 классах рекомендуется преподавание истории по следующей структуре: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6239"/>
        <w:gridCol w:w="956"/>
      </w:tblGrid>
      <w:tr w:rsidR="001E7AC1" w:rsidRPr="00B97543" w:rsidTr="0007291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AC1" w:rsidRPr="00B97543" w:rsidRDefault="001E7AC1" w:rsidP="000729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(запись в журнале)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E7AC1" w:rsidRPr="00B97543" w:rsidTr="00072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Всеобщая история. Древний мир</w:t>
            </w:r>
            <w:r w:rsidRPr="00B97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 2014 – 2015 уч. г. изучается по программам ФГОС ООО)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1E7AC1" w:rsidRPr="00B97543" w:rsidTr="000729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средних веков </w:t>
            </w:r>
            <w:r w:rsidRPr="00B97543">
              <w:rPr>
                <w:rFonts w:ascii="Times New Roman" w:eastAsia="Times New Roman" w:hAnsi="Times New Roman" w:cs="Times New Roman"/>
                <w:b/>
                <w:lang w:eastAsia="ru-RU"/>
              </w:rPr>
              <w:t>(с 2015 – 2016 уч. г. изучается по программам ФГОС ООО)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E7AC1" w:rsidRPr="00B97543" w:rsidTr="00072917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Pr="00B97543">
              <w:rPr>
                <w:rFonts w:ascii="Times New Roman" w:eastAsia="Times New Roman" w:hAnsi="Times New Roman" w:cs="Times New Roman"/>
                <w:b/>
                <w:lang w:eastAsia="ru-RU"/>
              </w:rPr>
              <w:t>(с 2015 – 2016 уч. г. изучается по программам ФГОС ООО)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1E7AC1" w:rsidRPr="00B97543" w:rsidTr="000729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Новое время ч. </w:t>
            </w:r>
            <w:r w:rsidRPr="00B9754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E7AC1" w:rsidRPr="00B97543" w:rsidTr="000729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Pr="00B97543">
              <w:rPr>
                <w:rFonts w:ascii="Times New Roman" w:eastAsia="Times New Roman" w:hAnsi="Times New Roman" w:cs="Times New Roman"/>
                <w:b/>
                <w:lang w:eastAsia="ru-RU"/>
              </w:rPr>
              <w:t>(с 2016 – 2017 уч. г. изучается по программам ФГОС ООО)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1E7AC1" w:rsidRPr="00B97543" w:rsidTr="000729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Новое время ч. </w:t>
            </w:r>
            <w:r w:rsidRPr="00B9754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1E7AC1" w:rsidRPr="00B97543" w:rsidTr="000729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1E7AC1" w:rsidRPr="00B97543" w:rsidTr="000729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Новейшая история </w:t>
            </w:r>
            <w:r w:rsidRPr="00B97543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- начало </w:t>
            </w:r>
            <w:r w:rsidRPr="00B97543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 вв.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E7AC1" w:rsidRPr="00B97543" w:rsidTr="000729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Pr="00B97543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- начало 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 xml:space="preserve"> вв.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</w:tbl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hAnsi="Times New Roman" w:cs="Times New Roman"/>
          <w:sz w:val="28"/>
          <w:szCs w:val="28"/>
        </w:rPr>
        <w:t>В основной школе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сравнительного анализа).</w:t>
      </w: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преподавания истории на уровне среднего общего образования (10—11 кл.)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hAnsi="Times New Roman" w:cs="Times New Roman"/>
          <w:sz w:val="28"/>
          <w:szCs w:val="28"/>
        </w:rPr>
        <w:t>В соответствии с запросами учащихся на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 среднего общего образования</w:t>
      </w:r>
      <w:r w:rsidRPr="00B97543">
        <w:rPr>
          <w:rFonts w:ascii="Times New Roman" w:hAnsi="Times New Roman" w:cs="Times New Roman"/>
          <w:sz w:val="28"/>
          <w:szCs w:val="28"/>
        </w:rPr>
        <w:t>, возможностями образовательной организации, изучение истории осуществляется на базовом и/или углубленном уровнях.</w:t>
      </w: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истории </w:t>
      </w: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базовом уровне</w:t>
      </w: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</w:t>
      </w:r>
      <w:r w:rsidRPr="00B975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базовом уровне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школе в 2016—2017 учебном году должно осуществляться по следующей структуре: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68"/>
        <w:gridCol w:w="2506"/>
        <w:gridCol w:w="2506"/>
        <w:gridCol w:w="3191"/>
      </w:tblGrid>
      <w:tr w:rsidR="001E7AC1" w:rsidRPr="00B97543" w:rsidTr="0007291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E7AC1" w:rsidRPr="00B97543" w:rsidTr="0007291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Запись в журнале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AC1" w:rsidRPr="00B97543" w:rsidTr="0007291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E7AC1" w:rsidRPr="00B97543" w:rsidTr="00072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E7AC1" w:rsidRPr="00B97543" w:rsidTr="0007291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E7AC1" w:rsidRPr="00B97543" w:rsidTr="00072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истории </w:t>
      </w: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профильном уровне</w:t>
      </w:r>
      <w:r w:rsidRPr="00B9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Социально-гуманитарный профиль</w:t>
      </w: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выделение 8 часов в 10—11 классах (4ч/4ч) на изучение всеобщей истории и истории России.</w:t>
      </w:r>
    </w:p>
    <w:p w:rsidR="001E7AC1" w:rsidRPr="00B97543" w:rsidRDefault="001E7AC1" w:rsidP="001E7A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школе в 2016—2017 уч. году на профильном уровне преподавание истории осуществляется по следующей структуре: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68"/>
        <w:gridCol w:w="2506"/>
        <w:gridCol w:w="2506"/>
        <w:gridCol w:w="3191"/>
      </w:tblGrid>
      <w:tr w:rsidR="001E7AC1" w:rsidRPr="00B97543" w:rsidTr="0007291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E7AC1" w:rsidRPr="00B97543" w:rsidTr="0007291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Запись в журнале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AC1" w:rsidRPr="00B97543" w:rsidTr="0007291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E7AC1" w:rsidRPr="00B97543" w:rsidTr="00072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1E7AC1" w:rsidRPr="00B97543" w:rsidTr="0007291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  <w:p w:rsidR="001E7AC1" w:rsidRPr="00B97543" w:rsidRDefault="001E7AC1" w:rsidP="000729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E7AC1" w:rsidRPr="00B97543" w:rsidTr="00072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1" w:rsidRPr="00B97543" w:rsidRDefault="001E7AC1" w:rsidP="00072917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1" w:rsidRPr="00B97543" w:rsidRDefault="001E7AC1" w:rsidP="0007291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Профильный уровень преподавания истории предполагает введение элективных учебных предметов, расширяющих образовательное поле исторического курса. Выбор элективных предметов осуществляется учителем истории с учётом образовательных потребностей обучающихся.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>При обучении на профильном уровне учащиеся (в соответствии с требованиями ФГОС второго поколения) должны сформировать:</w:t>
      </w:r>
    </w:p>
    <w:p w:rsidR="001E7AC1" w:rsidRPr="00B97543" w:rsidRDefault="001E7AC1" w:rsidP="001E7AC1">
      <w:pPr>
        <w:pStyle w:val="a3"/>
        <w:widowControl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знания о месте и роли исторической науки в системе научных дисциплин, представления об историографии; </w:t>
      </w:r>
    </w:p>
    <w:p w:rsidR="001E7AC1" w:rsidRPr="00B97543" w:rsidRDefault="001E7AC1" w:rsidP="001E7AC1">
      <w:pPr>
        <w:pStyle w:val="a3"/>
        <w:widowControl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овладеть системными историческими знаниями, пониманием места и роли России в мировой истории; </w:t>
      </w:r>
    </w:p>
    <w:p w:rsidR="001E7AC1" w:rsidRPr="00B97543" w:rsidRDefault="001E7AC1" w:rsidP="001E7AC1">
      <w:pPr>
        <w:pStyle w:val="a3"/>
        <w:widowControl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овладеть приемами работы с историческими источниками, умениями самостоятельно анализировать документальную базу по исторической тематике; </w:t>
      </w:r>
    </w:p>
    <w:p w:rsidR="001E7AC1" w:rsidRPr="00B97543" w:rsidRDefault="001E7AC1" w:rsidP="001E7AC1">
      <w:pPr>
        <w:pStyle w:val="a3"/>
        <w:widowControl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сформировать умение сопоставлять и оценивать различные исторические версии по истории России и Всеобщей истории.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 Установленные новые требования к результатам исторического образования вызывают необходимость в изменении содержания обучения истории на основе принципов метапредметности как условия достижения </w:t>
      </w:r>
      <w:r w:rsidRPr="00B97543">
        <w:rPr>
          <w:rFonts w:ascii="Times New Roman" w:hAnsi="Times New Roman" w:cs="Times New Roman"/>
          <w:sz w:val="28"/>
          <w:szCs w:val="28"/>
        </w:rPr>
        <w:lastRenderedPageBreak/>
        <w:t xml:space="preserve">высокого качества образования. </w:t>
      </w:r>
    </w:p>
    <w:p w:rsidR="001E7AC1" w:rsidRPr="00B97543" w:rsidRDefault="001E7AC1" w:rsidP="001E7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43">
        <w:rPr>
          <w:rFonts w:ascii="Times New Roman" w:hAnsi="Times New Roman" w:cs="Times New Roman"/>
          <w:sz w:val="28"/>
          <w:szCs w:val="28"/>
        </w:rPr>
        <w:t xml:space="preserve"> Учитель истории сегодня должен уметь конструировать новые педагогические ситуации, новые задания, направленные на использование обобщённых способов деятельности и создание учащимися собственных продуктов в освоении знаний. Переход к компетентностному началу и системно-деятельностному подходу в преподавании истории невозможен без новых учебных программ, учебников, методов обучения.</w:t>
      </w:r>
    </w:p>
    <w:p w:rsidR="001E7AC1" w:rsidRPr="00B97543" w:rsidRDefault="001E7AC1" w:rsidP="001E7AC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AC1" w:rsidRPr="00B97543" w:rsidRDefault="001E7AC1" w:rsidP="001E7AC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543">
        <w:rPr>
          <w:rFonts w:ascii="Times New Roman" w:eastAsia="Calibri" w:hAnsi="Times New Roman" w:cs="Times New Roman"/>
          <w:b/>
          <w:sz w:val="28"/>
          <w:szCs w:val="28"/>
        </w:rPr>
        <w:t>Дополнительные ресурсы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b/>
          <w:sz w:val="28"/>
          <w:szCs w:val="28"/>
        </w:rPr>
        <w:t>Интернета:</w:t>
      </w:r>
    </w:p>
    <w:p w:rsidR="001E7AC1" w:rsidRPr="00B97543" w:rsidRDefault="001E7AC1" w:rsidP="001E7AC1">
      <w:pPr>
        <w:shd w:val="clear" w:color="auto" w:fill="FFFFFF"/>
        <w:autoSpaceDE w:val="0"/>
        <w:ind w:firstLine="567"/>
        <w:jc w:val="both"/>
        <w:rPr>
          <w:rFonts w:ascii="Times New Roman" w:eastAsia="MS Mincho" w:hAnsi="Times New Roman" w:cs="Times New Roman"/>
          <w:iCs/>
          <w:spacing w:val="-6"/>
          <w:sz w:val="28"/>
          <w:szCs w:val="28"/>
          <w:lang w:eastAsia="ja-JP"/>
        </w:rPr>
      </w:pPr>
      <w:r w:rsidRPr="00B97543">
        <w:rPr>
          <w:rFonts w:ascii="Times New Roman" w:eastAsia="MS Mincho" w:hAnsi="Times New Roman" w:cs="Times New Roman"/>
          <w:iCs/>
          <w:spacing w:val="-6"/>
          <w:sz w:val="28"/>
          <w:szCs w:val="28"/>
          <w:lang w:eastAsia="ja-JP"/>
        </w:rPr>
        <w:t>http://standart.edu.ru/ - федеральный Государственный образовательный стандарт.</w:t>
      </w:r>
    </w:p>
    <w:p w:rsidR="001E7AC1" w:rsidRPr="00B97543" w:rsidRDefault="001E7AC1" w:rsidP="001E7AC1">
      <w:pPr>
        <w:shd w:val="clear" w:color="auto" w:fill="FFFFFF"/>
        <w:autoSpaceDE w:val="0"/>
        <w:ind w:firstLine="567"/>
        <w:jc w:val="both"/>
        <w:rPr>
          <w:rFonts w:ascii="Times New Roman" w:eastAsia="MS Mincho" w:hAnsi="Times New Roman" w:cs="Times New Roman"/>
          <w:iCs/>
          <w:spacing w:val="-6"/>
          <w:sz w:val="28"/>
          <w:szCs w:val="28"/>
          <w:lang w:eastAsia="ja-JP"/>
        </w:rPr>
      </w:pPr>
      <w:hyperlink r:id="rId15" w:history="1">
        <w:r w:rsidRPr="00B97543">
          <w:rPr>
            <w:rFonts w:ascii="Times New Roman" w:eastAsia="MS Mincho" w:hAnsi="Times New Roman" w:cs="Times New Roman"/>
            <w:iCs/>
            <w:spacing w:val="-6"/>
            <w:sz w:val="28"/>
            <w:szCs w:val="28"/>
            <w:u w:val="single"/>
            <w:lang w:eastAsia="ja-JP"/>
          </w:rPr>
          <w:t>http://www.uchportal.ru</w:t>
        </w:r>
      </w:hyperlink>
      <w:r w:rsidRPr="00B97543">
        <w:rPr>
          <w:rFonts w:ascii="Times New Roman" w:eastAsia="MS Mincho" w:hAnsi="Times New Roman" w:cs="Times New Roman"/>
          <w:iCs/>
          <w:spacing w:val="-6"/>
          <w:sz w:val="28"/>
          <w:szCs w:val="28"/>
          <w:lang w:eastAsia="ja-JP"/>
        </w:rPr>
        <w:t xml:space="preserve"> - учительский портал.</w:t>
      </w:r>
    </w:p>
    <w:p w:rsidR="001E7AC1" w:rsidRPr="00B97543" w:rsidRDefault="001E7AC1" w:rsidP="001E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http://fcior.edu.ru/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портал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школьных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цифровых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ресурсов.</w:t>
      </w:r>
    </w:p>
    <w:p w:rsidR="001E7AC1" w:rsidRPr="00B97543" w:rsidRDefault="001E7AC1" w:rsidP="001E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http://www.school-collection.edu.ru/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цифровые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для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общеобразовательной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1E7AC1" w:rsidRPr="00B97543" w:rsidRDefault="001E7AC1" w:rsidP="001E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http://www.ereport.ru/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сайт,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освещающий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состояние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перспективы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мировой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в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целом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стран,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в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том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России.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http://expert.ru/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сайт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журнала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«Эксперт»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ведущего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общественно-политического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экономического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журнала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России.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AC1" w:rsidRPr="00B97543" w:rsidRDefault="001E7AC1" w:rsidP="001E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http://www.polit.ru/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на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есть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раздел,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где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публикуются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тексты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лекций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ведущих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российских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зарубежных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учёных,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специализирующихся,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в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том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числе,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в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наук.</w:t>
      </w:r>
    </w:p>
    <w:p w:rsidR="001E7AC1" w:rsidRPr="00B97543" w:rsidRDefault="001E7AC1" w:rsidP="001E7AC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http://www.scepsis.ru/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сайт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актуальные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по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анализу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развития.</w:t>
      </w:r>
    </w:p>
    <w:p w:rsidR="001E7AC1" w:rsidRPr="00B97543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Pr="00B9754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http://slon.ru/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-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сайт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актуальную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об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экономическом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социально-политическом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мира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и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eastAsia="Calibri" w:hAnsi="Times New Roman" w:cs="Times New Roman"/>
          <w:sz w:val="28"/>
          <w:szCs w:val="28"/>
        </w:rPr>
        <w:t>России.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AC1" w:rsidRDefault="001E7AC1" w:rsidP="001E7A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75" w:rsidRDefault="009C2275"/>
    <w:sectPr w:rsidR="009C2275" w:rsidSect="009C227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EF" w:rsidRDefault="00BF54EF" w:rsidP="001E7AC1">
      <w:r>
        <w:separator/>
      </w:r>
    </w:p>
  </w:endnote>
  <w:endnote w:type="continuationSeparator" w:id="0">
    <w:p w:rsidR="00BF54EF" w:rsidRDefault="00BF54EF" w:rsidP="001E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179"/>
      <w:docPartObj>
        <w:docPartGallery w:val="Page Numbers (Bottom of Page)"/>
        <w:docPartUnique/>
      </w:docPartObj>
    </w:sdtPr>
    <w:sdtContent>
      <w:p w:rsidR="001E7AC1" w:rsidRDefault="001E7AC1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E7AC1" w:rsidRDefault="001E7A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EF" w:rsidRDefault="00BF54EF" w:rsidP="001E7AC1">
      <w:r>
        <w:separator/>
      </w:r>
    </w:p>
  </w:footnote>
  <w:footnote w:type="continuationSeparator" w:id="0">
    <w:p w:rsidR="00BF54EF" w:rsidRDefault="00BF54EF" w:rsidP="001E7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1E6"/>
    <w:multiLevelType w:val="hybridMultilevel"/>
    <w:tmpl w:val="3B58123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A2955FF"/>
    <w:multiLevelType w:val="hybridMultilevel"/>
    <w:tmpl w:val="E45663F2"/>
    <w:lvl w:ilvl="0" w:tplc="750E0B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87146E"/>
    <w:multiLevelType w:val="hybridMultilevel"/>
    <w:tmpl w:val="B5D68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AC1"/>
    <w:rsid w:val="001E7AC1"/>
    <w:rsid w:val="009C2275"/>
    <w:rsid w:val="00B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1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C1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E7A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E7AC1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E7A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E7AC1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files/&#1056;&#1077;&#1079;&#1091;&#1083;&#1100;&#1090;&#1072;&#1090;&#1099;/&#1048;&#1089;&#1090;&#1086;&#1088;&#1080;&#1103;.pdf" TargetMode="External"/><Relationship Id="rId13" Type="http://schemas.openxmlformats.org/officeDocument/2006/relationships/hyperlink" Target="http://xn--80abucjiibhv9a.xn--p1ai/%D0%B4%D0%BE%D0%BA%D1%83%D0%BC%D0%B5%D0%BD%D1%82%D1%8B/5812" TargetMode="External"/><Relationship Id="rId18" Type="http://schemas.openxmlformats.org/officeDocument/2006/relationships/hyperlink" Target="http://www.erepo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epsis.ru/" TargetMode="External"/><Relationship Id="rId7" Type="http://schemas.openxmlformats.org/officeDocument/2006/relationships/hyperlink" Target="http://www.fgosreestr.ru" TargetMode="External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pol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483,%20http://www.kommersant.ru/docs/2013/standart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chportal.ru" TargetMode="External"/><Relationship Id="rId23" Type="http://schemas.openxmlformats.org/officeDocument/2006/relationships/footer" Target="footer1.xml"/><Relationship Id="rId10" Type="http://schemas.openxmlformats.org/officeDocument/2006/relationships/hyperlink" Target="&#1055;&#1088;&#1080;&#1082;&#1072;&#1079;%20&#1055;&#1088;&#1080;&#1082;&#1072;&#1079;%20&#1052;&#1080;&#1085;&#1086;&#1073;&#1088;&#1085;&#1072;&#1091;&#1082;&#1080;%20&#1056;&#1060;%20&#1086;&#1090;%208%20&#1080;&#1102;&#1085;&#1103;%202015%20&#1075;.%20&#8470;%20576%20" TargetMode="External"/><Relationship Id="rId19" Type="http://schemas.openxmlformats.org/officeDocument/2006/relationships/hyperlink" Target="http://expe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3/02/08/uchebniki-dok.html" TargetMode="External"/><Relationship Id="rId14" Type="http://schemas.openxmlformats.org/officeDocument/2006/relationships/hyperlink" Target="http://edu.crowdexpert.ru/files/&#1056;&#1077;&#1079;&#1091;&#1083;&#1100;&#1090;&#1072;&#1090;&#1099;/&#1048;&#1089;&#1090;&#1086;&#1088;&#1080;&#1103;.pdf" TargetMode="External"/><Relationship Id="rId22" Type="http://schemas.openxmlformats.org/officeDocument/2006/relationships/hyperlink" Target="http://s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11515</Characters>
  <Application>Microsoft Office Word</Application>
  <DocSecurity>0</DocSecurity>
  <Lines>95</Lines>
  <Paragraphs>27</Paragraphs>
  <ScaleCrop>false</ScaleCrop>
  <Company>Microsoft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2016-06-27T05:55:00Z</dcterms:created>
  <dcterms:modified xsi:type="dcterms:W3CDTF">2016-06-27T05:55:00Z</dcterms:modified>
</cp:coreProperties>
</file>