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13" w:rsidRPr="00F66413" w:rsidRDefault="00F66413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5676CA" w:rsidRPr="005676CA" w:rsidRDefault="00F66413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секции в рамках муниципальных августовских совещаний в 2015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теме «О</w:t>
      </w:r>
      <w:r w:rsidRPr="0056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работы учителей русского языка и литературы в условиях реализации ФГОС ООО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413" w:rsidRDefault="005676CA" w:rsidP="00F66413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В.И. Ошлыкова, методист</w:t>
      </w:r>
      <w:r w:rsidR="00F66413" w:rsidRPr="00F66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</w:p>
    <w:p w:rsidR="00F66413" w:rsidRDefault="00F66413" w:rsidP="00F66413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русскому языку и литературе</w:t>
      </w:r>
      <w:r w:rsidR="005676CA" w:rsidRPr="00F66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676CA" w:rsidRPr="00F66413" w:rsidRDefault="005676CA" w:rsidP="00F66413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БОУ «ИПКиППРО РА»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6CA" w:rsidRPr="00F66413" w:rsidRDefault="00F66413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обсуждения</w:t>
      </w:r>
      <w:r w:rsidR="005676CA" w:rsidRPr="00F664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 секции учителей русского языка и литературы: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ерспективы ФГОС ООО в организации 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чебно-методическое обеспечение процесса преподавания в соответствии с Федеральным перечнем учебников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этнокультурная составляющая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ООО;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роектная методика 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перехода на ФГОС ООО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4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диалог и его роль в формировании коммуникативной компетенции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нтегративный подход в преподавании предметов гуманитарного цикла в условиях перехода на ФГОС ОО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подходы к организации и содержанию методической работы по русскому языку и литературе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етевое взаимодействие и использование социальных сервисов  в профессиональной деятельности учителя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подготовки выпускников основной и средней    школы по русскому языку и литературе. Анализ результатов ЕГЭ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одаренными детьми как одно из приоритетных направлений современного образования в рамках перехода на ФГОС ОО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повышения грамотности школьников в современных условиях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электронно-образовательных ресурсов на уроках русского языка и литературы в современной школе.</w:t>
      </w:r>
    </w:p>
    <w:p w:rsidR="005676CA" w:rsidRPr="005676CA" w:rsidRDefault="005676CA" w:rsidP="00F66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переходом на 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 общего образования встаёт вопрос о том, как строить обучение русскому языку и литературе  в новых условиях. На эт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вопросы можно найти ответ в </w:t>
      </w:r>
      <w:r w:rsidRPr="00F66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Примерной программе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и литературе  для основной школы, которая составлена на основе </w:t>
      </w:r>
      <w:r w:rsidRPr="00F66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Фундаментального ядра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общего образования и </w:t>
      </w:r>
      <w:r w:rsidR="00F66F5E" w:rsidRPr="00F66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F66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ребований к результатам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образования, представленных в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ООО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ней также учитываются основные идеи и положения Программы 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универсальных учебных действий, преемственность с примерными программами  начального общего образования.</w:t>
      </w:r>
    </w:p>
    <w:p w:rsidR="005676CA" w:rsidRPr="000F6A83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F66F5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Личностные результаты</w:t>
      </w:r>
      <w:r w:rsidR="000F6A83" w:rsidRPr="000F6A8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F6A83" w:rsidRPr="000F6A8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освоения выпускниками основной школы программы по русскому языку</w:t>
      </w:r>
      <w:r w:rsidRPr="000F6A8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:</w:t>
      </w:r>
    </w:p>
    <w:p w:rsidR="005676CA" w:rsidRPr="005676CA" w:rsidRDefault="00F66F5E" w:rsidP="00F6641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676CA" w:rsidRPr="005676CA" w:rsidRDefault="00F66F5E" w:rsidP="00F6641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сознание эстетической ценности русского языка, уважительное отношение к родному языку, потребность сохранить чистоту русского языка как явления национальной культуры, стремление к речевому самосовершенствованию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676CA" w:rsidRPr="005676CA" w:rsidRDefault="005676CA" w:rsidP="00F66413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F66F5E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остаточный объём словарного запаса,  усвоение грамматических средств для свободного выражения мыслей и чувств в процессе речевого общения, способность к самооценке на основе наблюдения за собственной речью. </w:t>
      </w:r>
    </w:p>
    <w:p w:rsidR="005676CA" w:rsidRPr="00F66F5E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F66F5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Коммуникативные </w:t>
      </w:r>
      <w:r w:rsidR="0036619F" w:rsidRPr="00F66F5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универсальные учебные действия</w:t>
      </w:r>
      <w:r w:rsidRPr="00F66F5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:</w:t>
      </w:r>
    </w:p>
    <w:p w:rsidR="005676CA" w:rsidRPr="005676CA" w:rsidRDefault="000F6A83" w:rsidP="00F66F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строить</w:t>
      </w:r>
      <w:r w:rsidR="005676CA" w:rsidRPr="005676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продуктивное речевое взаимодействие со сверстниками и взрослыми;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владеть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всеми видами речевой деятельности;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адекватно воспринимать</w:t>
      </w:r>
      <w:r w:rsidR="005676CA" w:rsidRPr="005676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 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устную и письменную речь; владение разными видами чтения;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точно, правильно, логично и выразительно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излагать</w:t>
      </w:r>
      <w:r w:rsidR="005676CA" w:rsidRPr="005676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свою точку зрения по поставленной проблеме;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соблюдать</w:t>
      </w:r>
      <w:r w:rsidR="005676CA" w:rsidRPr="005676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 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процессе коммуникации основные нормы устной и письменной речи и правила русского речевого этикета и др. </w:t>
      </w:r>
    </w:p>
    <w:p w:rsidR="005676CA" w:rsidRPr="000F6A83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0F6A8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Познавательные универсальные учебные действия: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формулировать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проблему;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выдвигать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аргументы;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строить</w:t>
      </w:r>
      <w:r w:rsidR="005676CA" w:rsidRPr="005676C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логическую цепь рассуждения;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находить доказательства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подтверждающие или опровергающие тезис;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осуществлять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библиографический поиск;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извлекать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необходимую информацию из различных источников;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определять</w:t>
      </w:r>
      <w:r w:rsidR="005676CA" w:rsidRPr="005676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основную и второстепенную информацию и т.д. </w:t>
      </w:r>
    </w:p>
    <w:p w:rsidR="005676CA" w:rsidRPr="000F6A83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0F6A8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Регулятивные универсальные учебные действия: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ставить</w:t>
      </w:r>
      <w:r w:rsidR="005676CA" w:rsidRPr="005676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адекватно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формулировать</w:t>
      </w:r>
      <w:r w:rsidR="005676CA" w:rsidRPr="005676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цель деятельности;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планировать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последовательность действий и при необходимости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изменять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её; </w:t>
      </w:r>
    </w:p>
    <w:p w:rsid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осуществлять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самоконтроль, самооценку, самокоррекцию и др. </w:t>
      </w:r>
    </w:p>
    <w:p w:rsidR="005676CA" w:rsidRPr="000F6A83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0F6A8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Предметные результаты освоения выпускниками основной школы программы по русскому языку: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представление об основных функциях языка;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понимание места родного языка в системе гуманитарных наук и его роли в образовании в целом;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усвоение основ научных знаний о родном языке; понимание взаимосвязи его уровней и единиц;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освоение базовых понятий лингвистики:  язык и речь, речевое общение, речь устная и письменная; монолог, диалог и их виды; ситуация речевого общения; разговорная речь, стили речи, язык художественной литературы,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жанры речи, типы речи; основные единицы языка, их признаки и особенности употребления в речи;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проведение различных видов анализа слова,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понимание коммуникативно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эстетических возможностей лексической и грамматической синонимии и использование их в собственной речевой практике; </w:t>
      </w:r>
    </w:p>
    <w:p w:rsidR="005676CA" w:rsidRPr="005676CA" w:rsidRDefault="000F6A83" w:rsidP="000F6A8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676CA"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осознание эстетических функций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5676CA" w:rsidRPr="000F6A83" w:rsidRDefault="005676CA" w:rsidP="000F6A8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0F6A8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Результаты, не подлежащие  итоговому контролю и аттестации:</w:t>
      </w:r>
    </w:p>
    <w:p w:rsidR="000F6A83" w:rsidRDefault="005676CA" w:rsidP="000F6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- ценностные ориентации выпускника, которые отражают его индивидуально-личностные позиции (религиозные, эстетические</w:t>
      </w:r>
      <w:r w:rsidR="000F6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взгляды, политические предпочтения и  др.);</w:t>
      </w:r>
    </w:p>
    <w:p w:rsidR="000F6A83" w:rsidRDefault="005676CA" w:rsidP="000F6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- характеристика социальных чувств (патриотизм, толерантность,  гуманизм и др.);</w:t>
      </w:r>
    </w:p>
    <w:p w:rsidR="005676CA" w:rsidRPr="005676CA" w:rsidRDefault="005676CA" w:rsidP="000F6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индивидуальные психологические характеристики личности.</w:t>
      </w:r>
    </w:p>
    <w:p w:rsidR="005676CA" w:rsidRPr="000F6A83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0F6A8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Результаты, </w:t>
      </w:r>
      <w:r w:rsidRPr="000F6A83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подлежащие проверке и аттестации:</w:t>
      </w:r>
    </w:p>
    <w:p w:rsidR="005676CA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научные знания и представления о природе,  обществе,    человеке, знаковых и информационных системах; </w:t>
      </w:r>
    </w:p>
    <w:p w:rsidR="005676CA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умения учебно-познавательной, исследовательской,   практической деятельности, обобщенные способы   деятельности; </w:t>
      </w:r>
    </w:p>
    <w:p w:rsidR="005676CA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коммуникативные и информационные умения; </w:t>
      </w:r>
    </w:p>
    <w:p w:rsidR="005676CA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- умение оценивать объекты окружающей  действительности с определенных позиций</w:t>
      </w:r>
      <w:r w:rsidR="000F6A8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676CA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способность к контролю и самоконтролю; </w:t>
      </w:r>
    </w:p>
    <w:p w:rsidR="0036619F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способность к творческому решению учебных и практических задач. </w:t>
      </w:r>
    </w:p>
    <w:p w:rsidR="005676CA" w:rsidRPr="000F6A83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0F6A8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Преподавание русского языка на уровне современных требований:</w:t>
      </w:r>
    </w:p>
    <w:p w:rsidR="005676CA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целесообразно шире использовать работу с текстом; </w:t>
      </w:r>
    </w:p>
    <w:p w:rsidR="005676CA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F6A8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трабатывать навыки рационального чтения учебных, научно-популярных, публицистических текстов, формируя на этой основе</w:t>
      </w:r>
      <w:r w:rsidR="00874B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общеучебн</w:t>
      </w:r>
      <w:r w:rsidR="000F6A8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умени</w:t>
      </w:r>
      <w:r w:rsidR="000F6A83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работы с книгой; </w:t>
      </w:r>
      <w:bookmarkStart w:id="0" w:name="_GoBack"/>
      <w:bookmarkEnd w:id="0"/>
    </w:p>
    <w:p w:rsidR="005676CA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обучать анализу текста, обращая внимание на эстетическую функцию языка; </w:t>
      </w:r>
    </w:p>
    <w:p w:rsidR="005676CA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учить письменному пересказу, интерпретации и созданию текстов различных стилей и жанров; </w:t>
      </w:r>
    </w:p>
    <w:p w:rsidR="005676CA" w:rsidRPr="005676CA" w:rsidRDefault="005676CA" w:rsidP="00F6641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регулярно проводить многоаспектный анализ текста. </w:t>
      </w:r>
    </w:p>
    <w:p w:rsidR="005676CA" w:rsidRPr="000F6A83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0F6A8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Стратегии смыслового чтения, сформулированные ФГОС:</w:t>
      </w:r>
    </w:p>
    <w:p w:rsidR="005676CA" w:rsidRPr="005676CA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работа с текстом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поиск информации и понимание прочитанного; </w:t>
      </w:r>
    </w:p>
    <w:p w:rsidR="005676CA" w:rsidRPr="005676CA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работа с текстом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преобразование и интерпретация информации; </w:t>
      </w:r>
    </w:p>
    <w:p w:rsidR="005676CA" w:rsidRDefault="005676CA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работа с текстом</w:t>
      </w: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>: оценка информации.</w:t>
      </w:r>
    </w:p>
    <w:p w:rsidR="000F6A83" w:rsidRPr="005676CA" w:rsidRDefault="000F6A83" w:rsidP="00F66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76CA" w:rsidRDefault="005676CA" w:rsidP="00F664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  <w:r w:rsidRPr="000F6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 xml:space="preserve">Учебники по русскому языку и литературе, рекомендуемые к использованию при реализации основной образовательной программы </w:t>
      </w:r>
    </w:p>
    <w:p w:rsidR="000F6A83" w:rsidRPr="000F6A83" w:rsidRDefault="000F6A83" w:rsidP="00F664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88"/>
      </w:tblGrid>
      <w:tr w:rsidR="005676CA" w:rsidRPr="005676CA" w:rsidTr="00B966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Порядковый номер учебника по федеральному перечню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учебника по федеральному перечню</w:t>
            </w:r>
          </w:p>
        </w:tc>
      </w:tr>
      <w:tr w:rsidR="005676CA" w:rsidRPr="005676CA" w:rsidTr="00B966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1.2.1.1.2.1 - 1.2.1.1.2.6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Бабайцева В.В., Чеснокова Л.Д.Русский язык 5-9 ДРОФА http://www.drofa.ru/19/</w:t>
            </w:r>
          </w:p>
        </w:tc>
      </w:tr>
      <w:tr w:rsidR="005676CA" w:rsidRPr="005676CA" w:rsidTr="00B966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1.2.1.1.4.1 - 1.2.1.1.4.5</w:t>
            </w: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Ладыженская Т.А., Баранов М.Т., Тростенцова Л.А. и др.Русский язык. В 2-х частях Издательство «Просвещение» www.prosv.ru/umk/5-9</w:t>
            </w:r>
          </w:p>
        </w:tc>
      </w:tr>
      <w:tr w:rsidR="005676CA" w:rsidRPr="005676CA" w:rsidTr="00B966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1.2.1.1.5.1 - 1.2.1.1.5.5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Разумовская М.М., Львова С.И., Капинос В.И. и др.Русский язык  ДРОФА http://www.drofa.ru/21/</w:t>
            </w:r>
          </w:p>
        </w:tc>
      </w:tr>
      <w:tr w:rsidR="005676CA" w:rsidRPr="005676CA" w:rsidTr="00B966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1.2.1.2.1.1 - 1.2.1.2.1.5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Коровина В.Я., Журавлёв В.П., Коровин В.И.Литература. В 2-х частях</w:t>
            </w: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Издательство «Просвещение» www.prosv.ru/umk/5-9</w:t>
            </w:r>
          </w:p>
        </w:tc>
      </w:tr>
      <w:tr w:rsidR="005676CA" w:rsidRPr="005676CA" w:rsidTr="00B966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1.2.1.2.4.1 - 1.2.1.2.4.5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Меркин Г.С.</w:t>
            </w: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Литература. В 2 ч.Русское слово</w:t>
            </w: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5676CA" w:rsidRPr="000F6A83" w:rsidRDefault="005676CA" w:rsidP="00F6641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http://xn----dtbhthpdbkkaet.xn--p1ai/shop/catalog/knigi/354/1083/ http://xn----dtbhthpdbkkaet.xn--p1ai/shop/catalog/knigi/354/1084/</w:t>
            </w:r>
          </w:p>
        </w:tc>
      </w:tr>
      <w:tr w:rsidR="005676CA" w:rsidRPr="005676CA" w:rsidTr="00B966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1.2.1.2.7.1 - 1.2.1.2.7.5</w:t>
            </w: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Чертов В.Ф., Трубина Л.А., Ипполитова Н.А. и др./Под ред. Чертова В.Ф.</w:t>
            </w: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Литература. В 2-х частях Издательство «Просвещение» www.prosv.ru/umk/5-9</w:t>
            </w:r>
          </w:p>
        </w:tc>
      </w:tr>
      <w:tr w:rsidR="005676CA" w:rsidRPr="005676CA" w:rsidTr="00B966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1.2.1.2.2.1 - 1.2.1.2.2.5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CA" w:rsidRPr="000F6A83" w:rsidRDefault="005676CA" w:rsidP="00F6641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8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Курдюмова Т.Ф. Литература (в 2 частях) ДРОФА http://www.drofa.ru/22/</w:t>
            </w:r>
          </w:p>
        </w:tc>
      </w:tr>
    </w:tbl>
    <w:p w:rsidR="005676CA" w:rsidRPr="005676CA" w:rsidRDefault="005676CA" w:rsidP="00F664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676CA" w:rsidRPr="005676CA" w:rsidRDefault="005676CA" w:rsidP="00F664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6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названные УМК относятся к завершенным предметным линиям учебников, обеспечивающим преемственность изучения русского языка и литературы на соответствующем уровне общего образования. Каждый УМК имеет электронное приложение, дополняющее учебник и представляющее собой структурированную совокупность электронных образовательных ресурсов, предназначенных для применения в образовательной деятельности совместно с учебником; методическое пособие для учителя, содержащее материалы по методике преподавания, изучения учебного предмета. </w:t>
      </w:r>
      <w:r w:rsidRPr="005676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Подробная информация об учебниках представлена на официальных сайтах издательств.</w:t>
      </w:r>
    </w:p>
    <w:p w:rsidR="0036619F" w:rsidRDefault="0036619F" w:rsidP="00F66413">
      <w:pPr>
        <w:keepNext/>
        <w:pBdr>
          <w:bottom w:val="single" w:sz="6" w:space="2" w:color="A0A0A0"/>
        </w:pBdr>
        <w:tabs>
          <w:tab w:val="num" w:pos="0"/>
        </w:tabs>
        <w:suppressAutoHyphens/>
        <w:spacing w:after="0" w:line="240" w:lineRule="auto"/>
        <w:ind w:hanging="6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kern w:val="1"/>
          <w:sz w:val="28"/>
          <w:szCs w:val="28"/>
          <w:lang w:eastAsia="zh-CN"/>
        </w:rPr>
      </w:pPr>
    </w:p>
    <w:p w:rsidR="005676CA" w:rsidRPr="00775425" w:rsidRDefault="005676CA" w:rsidP="00F66413">
      <w:pPr>
        <w:keepNext/>
        <w:pBdr>
          <w:bottom w:val="single" w:sz="6" w:space="2" w:color="A0A0A0"/>
        </w:pBdr>
        <w:tabs>
          <w:tab w:val="num" w:pos="0"/>
        </w:tabs>
        <w:suppressAutoHyphens/>
        <w:spacing w:after="0" w:line="240" w:lineRule="auto"/>
        <w:ind w:hanging="6"/>
        <w:jc w:val="both"/>
        <w:outlineLvl w:val="0"/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/>
        </w:rPr>
      </w:pPr>
      <w:r w:rsidRPr="00775425">
        <w:rPr>
          <w:rFonts w:ascii="Times New Roman" w:eastAsia="Times New Roman" w:hAnsi="Times New Roman" w:cs="Times New Roman"/>
          <w:bCs/>
          <w:i/>
          <w:spacing w:val="-2"/>
          <w:kern w:val="1"/>
          <w:sz w:val="28"/>
          <w:szCs w:val="28"/>
          <w:lang w:eastAsia="zh-CN"/>
        </w:rPr>
        <w:t>Р</w:t>
      </w:r>
      <w:r w:rsidRPr="00775425">
        <w:rPr>
          <w:rFonts w:ascii="Times New Roman" w:eastAsia="Times New Roman" w:hAnsi="Times New Roman" w:cs="Times New Roman"/>
          <w:bCs/>
          <w:i/>
          <w:kern w:val="1"/>
          <w:sz w:val="28"/>
          <w:szCs w:val="28"/>
          <w:lang w:eastAsia="zh-CN"/>
        </w:rPr>
        <w:t>екомендации по совершенствованию процесса преподавания русского языка и литературы</w:t>
      </w:r>
    </w:p>
    <w:p w:rsidR="005676CA" w:rsidRPr="005676CA" w:rsidRDefault="00775425" w:rsidP="00775425">
      <w:pPr>
        <w:keepNext/>
        <w:pBdr>
          <w:bottom w:val="single" w:sz="6" w:space="23" w:color="A0A0A0"/>
        </w:pBd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    1. 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Спланировать систему методической работы по введению и реализации ФГОС основного общего образования.</w:t>
      </w:r>
    </w:p>
    <w:p w:rsidR="005676CA" w:rsidRPr="005676CA" w:rsidRDefault="00775425" w:rsidP="00775425">
      <w:pPr>
        <w:keepNext/>
        <w:pBdr>
          <w:bottom w:val="single" w:sz="6" w:space="23" w:color="A0A0A0"/>
        </w:pBd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    2. С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истемно-деятельностный подход в обучении литературе </w:t>
      </w:r>
      <w:r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осуществлять 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через синтез процесса совершенствования речевой деятельности учащихся и формирования системы литературоведческих знаний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,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ведущих умений и навыков, развитие речемыслительных способностей учащихся.</w:t>
      </w:r>
    </w:p>
    <w:p w:rsidR="005676CA" w:rsidRPr="005676CA" w:rsidRDefault="00775425" w:rsidP="00775425">
      <w:pPr>
        <w:keepNext/>
        <w:pBdr>
          <w:bottom w:val="single" w:sz="6" w:space="23" w:color="A0A0A0"/>
        </w:pBd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      3. 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В преподавании  русского языка усилить коммуникативно-деятельностный подход, что способствует  развитию всех видов речевой деятельности (чтени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е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, письм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о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, слушани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е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, говорени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е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) в их единстве и взаимосвязи, формированию грамматико-правописных и речевых умений и навыков, необходимых для практики речевого общения; с целью формирования умений, необходимых для создания собственного речевого высказывания, овладения фактическим и языковым материалом, обеспечить текстоцентрический подход. </w:t>
      </w:r>
    </w:p>
    <w:p w:rsidR="005676CA" w:rsidRPr="005676CA" w:rsidRDefault="00775425" w:rsidP="00775425">
      <w:pPr>
        <w:keepNext/>
        <w:pBdr>
          <w:bottom w:val="single" w:sz="6" w:space="23" w:color="A0A0A0"/>
        </w:pBd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    4. 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Анализировать тексты различных стилей и типов речи; целенаправленно развивать монологическую речь учащихся; формировать умение рассуждать на предложенную (в том числе и лингвистическую) тему, формулировать тезис и приводить аргументы; отрабатывать навыки рационального чтения учебных, научно-популярных, публицистических текстов, формируя на этой основе общеучебные умения работы с книгой, целенаправленно обучать комментированию текстов, созданию текстов различных стилей.</w:t>
      </w:r>
    </w:p>
    <w:p w:rsidR="005676CA" w:rsidRPr="005676CA" w:rsidRDefault="00775425" w:rsidP="00775425">
      <w:pPr>
        <w:keepNext/>
        <w:pBdr>
          <w:bottom w:val="single" w:sz="6" w:space="23" w:color="A0A0A0"/>
        </w:pBd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    5. 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Формировать  метапредметные умения на основе овладения универсальными учебными действиями. С учётом результатов государственной итоговой аттестации  в процессе обучения особое внимание уделять формированию аналитических умений, рассматривая смысловую сторону языковых явлений (лексических, грамматических, словообразовательных и др.), использовать разнообразные виды деятельности, нацеленные на применение знаний и умений в различных ситуациях. </w:t>
      </w:r>
    </w:p>
    <w:p w:rsidR="005676CA" w:rsidRPr="005676CA" w:rsidRDefault="00775425" w:rsidP="00775425">
      <w:pPr>
        <w:keepNext/>
        <w:pBdr>
          <w:bottom w:val="single" w:sz="6" w:space="23" w:color="A0A0A0"/>
        </w:pBd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    6. 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Использовать современные способы проверки знаний, умений и навыков учащихся, освоить критериальный подход к оценке творческих работ учащихся. </w:t>
      </w:r>
    </w:p>
    <w:p w:rsidR="005676CA" w:rsidRPr="005676CA" w:rsidRDefault="00775425" w:rsidP="00775425">
      <w:pPr>
        <w:keepNext/>
        <w:pBdr>
          <w:bottom w:val="single" w:sz="6" w:space="23" w:color="A0A0A0"/>
        </w:pBd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    7. 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Использовать коммуникативно-деятельностные технологии, позволяющие достигать планируемых результатов на метапредметном и предметном уровнях.</w:t>
      </w:r>
    </w:p>
    <w:p w:rsidR="00874B1F" w:rsidRDefault="00775425" w:rsidP="00775425">
      <w:pPr>
        <w:keepNext/>
        <w:pBdr>
          <w:bottom w:val="single" w:sz="6" w:space="23" w:color="A0A0A0"/>
        </w:pBd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    8. </w:t>
      </w:r>
      <w:r w:rsidR="005676CA" w:rsidRPr="005676C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Учитывать индивидуальные особенности учащихся и дифференцировать учебный материал по уровням: обязательный, дополнительный и факультативный. В подготовке учащихся в полной мере использовать возможности вариативного образования, включать в учебный процесс спецкурсы и факультативные курсы.</w:t>
      </w:r>
    </w:p>
    <w:p w:rsidR="0062798A" w:rsidRDefault="00775425" w:rsidP="0062798A">
      <w:pPr>
        <w:keepNext/>
        <w:pBdr>
          <w:bottom w:val="single" w:sz="6" w:space="23" w:color="A0A0A0"/>
        </w:pBdr>
        <w:suppressAutoHyphens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lastRenderedPageBreak/>
        <w:t xml:space="preserve">     9. </w:t>
      </w:r>
      <w:r w:rsidR="005676CA" w:rsidRPr="00874B1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Проанализировать результаты предметных олимпиад и конкурсов, государственной итоговой аттестации выпускников IX и XI классов по русскому языку и литературе в 2014-2015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учебном </w:t>
      </w:r>
      <w:r w:rsidR="005676CA" w:rsidRPr="00874B1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г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оду</w:t>
      </w:r>
      <w:r w:rsidR="005676CA" w:rsidRPr="00874B1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, выявить динамику изменения результатов  и принять меры по улучшению качества подготовки учащихся по учебным предметам «Русский язык» и «Литература».</w:t>
      </w:r>
    </w:p>
    <w:sectPr w:rsidR="0062798A" w:rsidSect="000F6A83">
      <w:footerReference w:type="default" r:id="rId7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184" w:rsidRDefault="00FE0184">
      <w:pPr>
        <w:spacing w:after="0" w:line="240" w:lineRule="auto"/>
      </w:pPr>
      <w:r>
        <w:separator/>
      </w:r>
    </w:p>
  </w:endnote>
  <w:endnote w:type="continuationSeparator" w:id="1">
    <w:p w:rsidR="00FE0184" w:rsidRDefault="00FE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C5E" w:rsidRDefault="0092284A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33pt;margin-top:-1.7pt;width:21.2pt;height:16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" strokecolor="gray" strokeweight="0">
          <v:fill opacity="0"/>
          <v:textbox inset="4.5pt,4.5pt,4.5pt,4.5pt">
            <w:txbxContent>
              <w:p w:rsidR="00E11C5E" w:rsidRDefault="0092284A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36619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2798A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184" w:rsidRDefault="00FE0184">
      <w:pPr>
        <w:spacing w:after="0" w:line="240" w:lineRule="auto"/>
      </w:pPr>
      <w:r>
        <w:separator/>
      </w:r>
    </w:p>
  </w:footnote>
  <w:footnote w:type="continuationSeparator" w:id="1">
    <w:p w:rsidR="00FE0184" w:rsidRDefault="00FE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</w:lvl>
    <w:lvl w:ilvl="1">
      <w:start w:val="1"/>
      <w:numFmt w:val="decimal"/>
      <w:lvlText w:val="%2."/>
      <w:lvlJc w:val="left"/>
      <w:pPr>
        <w:tabs>
          <w:tab w:val="num" w:pos="1558"/>
        </w:tabs>
        <w:ind w:left="1558" w:hanging="283"/>
      </w:pPr>
    </w:lvl>
    <w:lvl w:ilvl="2">
      <w:start w:val="1"/>
      <w:numFmt w:val="decimal"/>
      <w:lvlText w:val="%3."/>
      <w:lvlJc w:val="left"/>
      <w:pPr>
        <w:tabs>
          <w:tab w:val="num" w:pos="2265"/>
        </w:tabs>
        <w:ind w:left="2265" w:hanging="283"/>
      </w:pPr>
    </w:lvl>
    <w:lvl w:ilvl="3">
      <w:start w:val="1"/>
      <w:numFmt w:val="decimal"/>
      <w:lvlText w:val="%4."/>
      <w:lvlJc w:val="left"/>
      <w:pPr>
        <w:tabs>
          <w:tab w:val="num" w:pos="2972"/>
        </w:tabs>
        <w:ind w:left="2972" w:hanging="283"/>
      </w:pPr>
    </w:lvl>
    <w:lvl w:ilvl="4">
      <w:start w:val="1"/>
      <w:numFmt w:val="decimal"/>
      <w:lvlText w:val="%5."/>
      <w:lvlJc w:val="left"/>
      <w:pPr>
        <w:tabs>
          <w:tab w:val="num" w:pos="3679"/>
        </w:tabs>
        <w:ind w:left="3679" w:hanging="283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283"/>
      </w:pPr>
    </w:lvl>
    <w:lvl w:ilvl="6">
      <w:start w:val="1"/>
      <w:numFmt w:val="decimal"/>
      <w:lvlText w:val="%7."/>
      <w:lvlJc w:val="left"/>
      <w:pPr>
        <w:tabs>
          <w:tab w:val="num" w:pos="5093"/>
        </w:tabs>
        <w:ind w:left="5093" w:hanging="283"/>
      </w:pPr>
    </w:lvl>
    <w:lvl w:ilvl="7">
      <w:start w:val="1"/>
      <w:numFmt w:val="decimal"/>
      <w:lvlText w:val="%8."/>
      <w:lvlJc w:val="left"/>
      <w:pPr>
        <w:tabs>
          <w:tab w:val="num" w:pos="5800"/>
        </w:tabs>
        <w:ind w:left="5800" w:hanging="283"/>
      </w:pPr>
    </w:lvl>
    <w:lvl w:ilvl="8">
      <w:start w:val="1"/>
      <w:numFmt w:val="decimal"/>
      <w:lvlText w:val="%9."/>
      <w:lvlJc w:val="left"/>
      <w:pPr>
        <w:tabs>
          <w:tab w:val="num" w:pos="6507"/>
        </w:tabs>
        <w:ind w:left="6507" w:hanging="283"/>
      </w:pPr>
    </w:lvl>
  </w:abstractNum>
  <w:abstractNum w:abstractNumId="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10B2725"/>
    <w:multiLevelType w:val="hybridMultilevel"/>
    <w:tmpl w:val="A29A6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5D7C3A"/>
    <w:multiLevelType w:val="hybridMultilevel"/>
    <w:tmpl w:val="0F2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561B"/>
    <w:rsid w:val="00004FBF"/>
    <w:rsid w:val="0000561B"/>
    <w:rsid w:val="00010838"/>
    <w:rsid w:val="0002542D"/>
    <w:rsid w:val="000312A0"/>
    <w:rsid w:val="00040A4A"/>
    <w:rsid w:val="00043952"/>
    <w:rsid w:val="00045A73"/>
    <w:rsid w:val="00052B69"/>
    <w:rsid w:val="000539D3"/>
    <w:rsid w:val="0007376A"/>
    <w:rsid w:val="000813DD"/>
    <w:rsid w:val="00083C44"/>
    <w:rsid w:val="000841FD"/>
    <w:rsid w:val="00091EFC"/>
    <w:rsid w:val="000B573D"/>
    <w:rsid w:val="000B5C58"/>
    <w:rsid w:val="000C399D"/>
    <w:rsid w:val="000E4D23"/>
    <w:rsid w:val="000E6F73"/>
    <w:rsid w:val="000F1AD0"/>
    <w:rsid w:val="000F6A83"/>
    <w:rsid w:val="001065D1"/>
    <w:rsid w:val="0011274A"/>
    <w:rsid w:val="00112CC8"/>
    <w:rsid w:val="00114173"/>
    <w:rsid w:val="00120B90"/>
    <w:rsid w:val="001233AC"/>
    <w:rsid w:val="00124160"/>
    <w:rsid w:val="00126750"/>
    <w:rsid w:val="00136A4D"/>
    <w:rsid w:val="001429DD"/>
    <w:rsid w:val="00143434"/>
    <w:rsid w:val="001439A0"/>
    <w:rsid w:val="001625B0"/>
    <w:rsid w:val="00162C14"/>
    <w:rsid w:val="0016421C"/>
    <w:rsid w:val="001738DE"/>
    <w:rsid w:val="00192547"/>
    <w:rsid w:val="00192A06"/>
    <w:rsid w:val="001A08A6"/>
    <w:rsid w:val="001A6D77"/>
    <w:rsid w:val="001B149C"/>
    <w:rsid w:val="001B510D"/>
    <w:rsid w:val="001B6C9A"/>
    <w:rsid w:val="001C1FC4"/>
    <w:rsid w:val="001C41AC"/>
    <w:rsid w:val="001C5096"/>
    <w:rsid w:val="001C5AC9"/>
    <w:rsid w:val="001C6BF8"/>
    <w:rsid w:val="001D4AED"/>
    <w:rsid w:val="001E12EB"/>
    <w:rsid w:val="001E304D"/>
    <w:rsid w:val="001E6A33"/>
    <w:rsid w:val="001F013F"/>
    <w:rsid w:val="001F12D7"/>
    <w:rsid w:val="001F2DC6"/>
    <w:rsid w:val="00200D66"/>
    <w:rsid w:val="002023C7"/>
    <w:rsid w:val="002040D7"/>
    <w:rsid w:val="00213C0F"/>
    <w:rsid w:val="00215D1A"/>
    <w:rsid w:val="0022130A"/>
    <w:rsid w:val="002236E0"/>
    <w:rsid w:val="00223EC5"/>
    <w:rsid w:val="0022792F"/>
    <w:rsid w:val="00240B01"/>
    <w:rsid w:val="00245B8B"/>
    <w:rsid w:val="00247566"/>
    <w:rsid w:val="00247E38"/>
    <w:rsid w:val="0025020F"/>
    <w:rsid w:val="0025128E"/>
    <w:rsid w:val="00254111"/>
    <w:rsid w:val="00254C11"/>
    <w:rsid w:val="002564A7"/>
    <w:rsid w:val="00260746"/>
    <w:rsid w:val="002637F2"/>
    <w:rsid w:val="00263A4B"/>
    <w:rsid w:val="002660A9"/>
    <w:rsid w:val="00273449"/>
    <w:rsid w:val="00273FD7"/>
    <w:rsid w:val="002773CE"/>
    <w:rsid w:val="00283127"/>
    <w:rsid w:val="002870C0"/>
    <w:rsid w:val="002947E2"/>
    <w:rsid w:val="002A3E2A"/>
    <w:rsid w:val="002B29F7"/>
    <w:rsid w:val="002C6541"/>
    <w:rsid w:val="002D1FFB"/>
    <w:rsid w:val="002D3815"/>
    <w:rsid w:val="002E06E9"/>
    <w:rsid w:val="002F7831"/>
    <w:rsid w:val="00304EDD"/>
    <w:rsid w:val="00327067"/>
    <w:rsid w:val="003348A1"/>
    <w:rsid w:val="00341779"/>
    <w:rsid w:val="0036619F"/>
    <w:rsid w:val="00373BC7"/>
    <w:rsid w:val="00381911"/>
    <w:rsid w:val="00381F9A"/>
    <w:rsid w:val="00384797"/>
    <w:rsid w:val="00385881"/>
    <w:rsid w:val="0039140B"/>
    <w:rsid w:val="00391936"/>
    <w:rsid w:val="003A4B83"/>
    <w:rsid w:val="003B1988"/>
    <w:rsid w:val="003C06BB"/>
    <w:rsid w:val="003C7D1A"/>
    <w:rsid w:val="003D31AA"/>
    <w:rsid w:val="003E0E9E"/>
    <w:rsid w:val="003F3C22"/>
    <w:rsid w:val="004114F7"/>
    <w:rsid w:val="00413E3F"/>
    <w:rsid w:val="004144F0"/>
    <w:rsid w:val="00432FF1"/>
    <w:rsid w:val="00441A0C"/>
    <w:rsid w:val="004511D5"/>
    <w:rsid w:val="004558B5"/>
    <w:rsid w:val="004636AC"/>
    <w:rsid w:val="0049640C"/>
    <w:rsid w:val="004A4E39"/>
    <w:rsid w:val="004B40EB"/>
    <w:rsid w:val="004C0DC2"/>
    <w:rsid w:val="004C2C13"/>
    <w:rsid w:val="004C588A"/>
    <w:rsid w:val="004D6775"/>
    <w:rsid w:val="004D7065"/>
    <w:rsid w:val="004E790F"/>
    <w:rsid w:val="004F39A9"/>
    <w:rsid w:val="0050023B"/>
    <w:rsid w:val="00503B20"/>
    <w:rsid w:val="00503F9C"/>
    <w:rsid w:val="00524684"/>
    <w:rsid w:val="0054157F"/>
    <w:rsid w:val="00561D86"/>
    <w:rsid w:val="005676CA"/>
    <w:rsid w:val="0057090F"/>
    <w:rsid w:val="005777F9"/>
    <w:rsid w:val="005847F2"/>
    <w:rsid w:val="005A63C2"/>
    <w:rsid w:val="005B1BE0"/>
    <w:rsid w:val="005B3CA5"/>
    <w:rsid w:val="005D26F6"/>
    <w:rsid w:val="005D55CE"/>
    <w:rsid w:val="005E4F6B"/>
    <w:rsid w:val="00606DE4"/>
    <w:rsid w:val="00625BF8"/>
    <w:rsid w:val="0062798A"/>
    <w:rsid w:val="0064123B"/>
    <w:rsid w:val="00642E4C"/>
    <w:rsid w:val="006449D9"/>
    <w:rsid w:val="00652142"/>
    <w:rsid w:val="00657158"/>
    <w:rsid w:val="00663894"/>
    <w:rsid w:val="00674D37"/>
    <w:rsid w:val="00676C1B"/>
    <w:rsid w:val="0068350C"/>
    <w:rsid w:val="00683881"/>
    <w:rsid w:val="00683D41"/>
    <w:rsid w:val="006A588B"/>
    <w:rsid w:val="006B7855"/>
    <w:rsid w:val="006C5EAC"/>
    <w:rsid w:val="006E0F9B"/>
    <w:rsid w:val="006F54D2"/>
    <w:rsid w:val="007015F1"/>
    <w:rsid w:val="00704E77"/>
    <w:rsid w:val="00706453"/>
    <w:rsid w:val="00707714"/>
    <w:rsid w:val="007144DD"/>
    <w:rsid w:val="007170B6"/>
    <w:rsid w:val="00722191"/>
    <w:rsid w:val="00722D0A"/>
    <w:rsid w:val="00731C5B"/>
    <w:rsid w:val="00735CB6"/>
    <w:rsid w:val="0073758F"/>
    <w:rsid w:val="00751763"/>
    <w:rsid w:val="007559E8"/>
    <w:rsid w:val="00772815"/>
    <w:rsid w:val="0077416F"/>
    <w:rsid w:val="00775425"/>
    <w:rsid w:val="007775F7"/>
    <w:rsid w:val="00783337"/>
    <w:rsid w:val="00786044"/>
    <w:rsid w:val="007928F9"/>
    <w:rsid w:val="007C1785"/>
    <w:rsid w:val="007C1FD9"/>
    <w:rsid w:val="007C2F59"/>
    <w:rsid w:val="007C2FCD"/>
    <w:rsid w:val="007C65E9"/>
    <w:rsid w:val="007C6E2A"/>
    <w:rsid w:val="007D3867"/>
    <w:rsid w:val="007D7894"/>
    <w:rsid w:val="007E197D"/>
    <w:rsid w:val="007E3F09"/>
    <w:rsid w:val="007E4EA3"/>
    <w:rsid w:val="007F152D"/>
    <w:rsid w:val="007F5995"/>
    <w:rsid w:val="00812998"/>
    <w:rsid w:val="00815EC2"/>
    <w:rsid w:val="008351A7"/>
    <w:rsid w:val="008549FE"/>
    <w:rsid w:val="00864F70"/>
    <w:rsid w:val="00866895"/>
    <w:rsid w:val="00872499"/>
    <w:rsid w:val="00874B1F"/>
    <w:rsid w:val="00882CEC"/>
    <w:rsid w:val="0088500D"/>
    <w:rsid w:val="00886138"/>
    <w:rsid w:val="0089346E"/>
    <w:rsid w:val="008945D8"/>
    <w:rsid w:val="00895269"/>
    <w:rsid w:val="00895E77"/>
    <w:rsid w:val="008A4DA4"/>
    <w:rsid w:val="008B4A0C"/>
    <w:rsid w:val="008B5CAB"/>
    <w:rsid w:val="008B7B1D"/>
    <w:rsid w:val="008B7D67"/>
    <w:rsid w:val="008D4E02"/>
    <w:rsid w:val="008E1D7D"/>
    <w:rsid w:val="008E5B5D"/>
    <w:rsid w:val="008F75B5"/>
    <w:rsid w:val="00903BD0"/>
    <w:rsid w:val="009144E4"/>
    <w:rsid w:val="0092020E"/>
    <w:rsid w:val="0092284A"/>
    <w:rsid w:val="00925843"/>
    <w:rsid w:val="00931797"/>
    <w:rsid w:val="0093246C"/>
    <w:rsid w:val="00935EE2"/>
    <w:rsid w:val="00952A1E"/>
    <w:rsid w:val="009573A0"/>
    <w:rsid w:val="00962EC6"/>
    <w:rsid w:val="00971EFC"/>
    <w:rsid w:val="00975F1C"/>
    <w:rsid w:val="00977651"/>
    <w:rsid w:val="009B1935"/>
    <w:rsid w:val="009C05FC"/>
    <w:rsid w:val="009C269B"/>
    <w:rsid w:val="009D045D"/>
    <w:rsid w:val="009D58AF"/>
    <w:rsid w:val="009D753D"/>
    <w:rsid w:val="009F6899"/>
    <w:rsid w:val="00A03487"/>
    <w:rsid w:val="00A24109"/>
    <w:rsid w:val="00A25900"/>
    <w:rsid w:val="00A33929"/>
    <w:rsid w:val="00A379EE"/>
    <w:rsid w:val="00A4221B"/>
    <w:rsid w:val="00A467F9"/>
    <w:rsid w:val="00A50224"/>
    <w:rsid w:val="00A509A7"/>
    <w:rsid w:val="00A51C94"/>
    <w:rsid w:val="00A57CBB"/>
    <w:rsid w:val="00A613A3"/>
    <w:rsid w:val="00A735AB"/>
    <w:rsid w:val="00A8548E"/>
    <w:rsid w:val="00A90160"/>
    <w:rsid w:val="00A92C0A"/>
    <w:rsid w:val="00A93F6A"/>
    <w:rsid w:val="00AA5E70"/>
    <w:rsid w:val="00AB2708"/>
    <w:rsid w:val="00AB27D6"/>
    <w:rsid w:val="00AC1AE7"/>
    <w:rsid w:val="00AD128C"/>
    <w:rsid w:val="00AD3E4B"/>
    <w:rsid w:val="00AD54CB"/>
    <w:rsid w:val="00AF0594"/>
    <w:rsid w:val="00B1040D"/>
    <w:rsid w:val="00B12380"/>
    <w:rsid w:val="00B124EB"/>
    <w:rsid w:val="00B14416"/>
    <w:rsid w:val="00B31CAE"/>
    <w:rsid w:val="00B34F28"/>
    <w:rsid w:val="00B40BA0"/>
    <w:rsid w:val="00B4627A"/>
    <w:rsid w:val="00B51A2F"/>
    <w:rsid w:val="00B5252B"/>
    <w:rsid w:val="00B63728"/>
    <w:rsid w:val="00B6387C"/>
    <w:rsid w:val="00B6541C"/>
    <w:rsid w:val="00B66149"/>
    <w:rsid w:val="00B75321"/>
    <w:rsid w:val="00B75756"/>
    <w:rsid w:val="00B75B4A"/>
    <w:rsid w:val="00B86555"/>
    <w:rsid w:val="00B95702"/>
    <w:rsid w:val="00BB2705"/>
    <w:rsid w:val="00BB6AF3"/>
    <w:rsid w:val="00BB7D26"/>
    <w:rsid w:val="00BC0155"/>
    <w:rsid w:val="00BD25D1"/>
    <w:rsid w:val="00BD2911"/>
    <w:rsid w:val="00BD3F46"/>
    <w:rsid w:val="00BE15F6"/>
    <w:rsid w:val="00BE3647"/>
    <w:rsid w:val="00BE5FE2"/>
    <w:rsid w:val="00BF4157"/>
    <w:rsid w:val="00C00037"/>
    <w:rsid w:val="00C0213D"/>
    <w:rsid w:val="00C032C6"/>
    <w:rsid w:val="00C068B1"/>
    <w:rsid w:val="00C16006"/>
    <w:rsid w:val="00C23BC2"/>
    <w:rsid w:val="00C26F30"/>
    <w:rsid w:val="00C313E7"/>
    <w:rsid w:val="00C60215"/>
    <w:rsid w:val="00C664EB"/>
    <w:rsid w:val="00C8333E"/>
    <w:rsid w:val="00C86AB4"/>
    <w:rsid w:val="00C86C7A"/>
    <w:rsid w:val="00C876FF"/>
    <w:rsid w:val="00C93FA9"/>
    <w:rsid w:val="00CB06DA"/>
    <w:rsid w:val="00CB78AF"/>
    <w:rsid w:val="00CC7CD2"/>
    <w:rsid w:val="00CD0E67"/>
    <w:rsid w:val="00CD464A"/>
    <w:rsid w:val="00CE10F0"/>
    <w:rsid w:val="00CE229E"/>
    <w:rsid w:val="00CF3DE4"/>
    <w:rsid w:val="00CF49CC"/>
    <w:rsid w:val="00CF49D5"/>
    <w:rsid w:val="00CF6978"/>
    <w:rsid w:val="00CF7AE0"/>
    <w:rsid w:val="00D0216E"/>
    <w:rsid w:val="00D039E6"/>
    <w:rsid w:val="00D05A32"/>
    <w:rsid w:val="00D25E12"/>
    <w:rsid w:val="00D34C1C"/>
    <w:rsid w:val="00D51C5B"/>
    <w:rsid w:val="00D54D27"/>
    <w:rsid w:val="00D6309B"/>
    <w:rsid w:val="00D7668E"/>
    <w:rsid w:val="00D823BD"/>
    <w:rsid w:val="00D94CD6"/>
    <w:rsid w:val="00D97249"/>
    <w:rsid w:val="00DA5B09"/>
    <w:rsid w:val="00DB0F9C"/>
    <w:rsid w:val="00DB37ED"/>
    <w:rsid w:val="00DD68A3"/>
    <w:rsid w:val="00DF2F33"/>
    <w:rsid w:val="00E11C21"/>
    <w:rsid w:val="00E16CC4"/>
    <w:rsid w:val="00E16E16"/>
    <w:rsid w:val="00E32642"/>
    <w:rsid w:val="00E70A2E"/>
    <w:rsid w:val="00E846D0"/>
    <w:rsid w:val="00E87987"/>
    <w:rsid w:val="00E92DCF"/>
    <w:rsid w:val="00E9703A"/>
    <w:rsid w:val="00EA5991"/>
    <w:rsid w:val="00EA7953"/>
    <w:rsid w:val="00EB1E32"/>
    <w:rsid w:val="00EB1F10"/>
    <w:rsid w:val="00EC07E3"/>
    <w:rsid w:val="00EC3E57"/>
    <w:rsid w:val="00ED2EB5"/>
    <w:rsid w:val="00EE2E88"/>
    <w:rsid w:val="00EE4349"/>
    <w:rsid w:val="00EE60B6"/>
    <w:rsid w:val="00EF0578"/>
    <w:rsid w:val="00EF163E"/>
    <w:rsid w:val="00EF62EC"/>
    <w:rsid w:val="00EF6B1F"/>
    <w:rsid w:val="00F1113C"/>
    <w:rsid w:val="00F11402"/>
    <w:rsid w:val="00F30AB4"/>
    <w:rsid w:val="00F57584"/>
    <w:rsid w:val="00F618BB"/>
    <w:rsid w:val="00F66413"/>
    <w:rsid w:val="00F66A25"/>
    <w:rsid w:val="00F66F5E"/>
    <w:rsid w:val="00F7089D"/>
    <w:rsid w:val="00F839EF"/>
    <w:rsid w:val="00F846BA"/>
    <w:rsid w:val="00F8639C"/>
    <w:rsid w:val="00F91AB5"/>
    <w:rsid w:val="00FA100C"/>
    <w:rsid w:val="00FB157B"/>
    <w:rsid w:val="00FB1979"/>
    <w:rsid w:val="00FB56E2"/>
    <w:rsid w:val="00FB56F0"/>
    <w:rsid w:val="00FB617F"/>
    <w:rsid w:val="00FB7551"/>
    <w:rsid w:val="00FD4CA5"/>
    <w:rsid w:val="00FE0184"/>
    <w:rsid w:val="00FE22F1"/>
    <w:rsid w:val="00FE5127"/>
    <w:rsid w:val="00FE6898"/>
    <w:rsid w:val="00FF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676CA"/>
  </w:style>
  <w:style w:type="paragraph" w:styleId="a4">
    <w:name w:val="footer"/>
    <w:basedOn w:val="a"/>
    <w:link w:val="a5"/>
    <w:rsid w:val="005676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5676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775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676CA"/>
  </w:style>
  <w:style w:type="paragraph" w:styleId="a4">
    <w:name w:val="footer"/>
    <w:basedOn w:val="a"/>
    <w:link w:val="a5"/>
    <w:rsid w:val="005676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5676C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5</cp:revision>
  <dcterms:created xsi:type="dcterms:W3CDTF">2015-05-25T10:25:00Z</dcterms:created>
  <dcterms:modified xsi:type="dcterms:W3CDTF">2015-06-07T13:36:00Z</dcterms:modified>
</cp:coreProperties>
</file>