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54" w:rsidRPr="001A5B05" w:rsidRDefault="00CA4220" w:rsidP="00C04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B05">
        <w:rPr>
          <w:rFonts w:ascii="Times New Roman" w:hAnsi="Times New Roman" w:cs="Times New Roman"/>
          <w:sz w:val="28"/>
          <w:szCs w:val="28"/>
        </w:rPr>
        <w:t>Расписание</w:t>
      </w:r>
      <w:r w:rsidR="00DD4C84" w:rsidRPr="001A5B05">
        <w:rPr>
          <w:rFonts w:ascii="Times New Roman" w:hAnsi="Times New Roman" w:cs="Times New Roman"/>
          <w:sz w:val="28"/>
          <w:szCs w:val="28"/>
        </w:rPr>
        <w:t xml:space="preserve"> КПК 7-8 ноября с. Турочак</w:t>
      </w:r>
    </w:p>
    <w:p w:rsidR="00CA4220" w:rsidRPr="001A5B05" w:rsidRDefault="00C043D8">
      <w:pPr>
        <w:rPr>
          <w:rFonts w:ascii="Times New Roman" w:hAnsi="Times New Roman" w:cs="Times New Roman"/>
          <w:sz w:val="28"/>
          <w:szCs w:val="28"/>
        </w:rPr>
      </w:pPr>
      <w:r w:rsidRPr="001A5B05">
        <w:rPr>
          <w:rFonts w:ascii="Times New Roman" w:hAnsi="Times New Roman" w:cs="Times New Roman"/>
          <w:sz w:val="28"/>
          <w:szCs w:val="28"/>
        </w:rPr>
        <w:t>07.11.2016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66"/>
        <w:gridCol w:w="4362"/>
        <w:gridCol w:w="4536"/>
        <w:gridCol w:w="4961"/>
      </w:tblGrid>
      <w:tr w:rsidR="00CA4220" w:rsidRPr="001A5B05" w:rsidTr="00C043D8">
        <w:tc>
          <w:tcPr>
            <w:tcW w:w="566" w:type="dxa"/>
          </w:tcPr>
          <w:p w:rsidR="00CA4220" w:rsidRPr="001A5B05" w:rsidRDefault="00CA4220" w:rsidP="00CA4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CA4220" w:rsidRPr="001A5B05" w:rsidRDefault="00CA4220" w:rsidP="00CA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образовательного процесса  для детей с ОВЗ в условиях реализации  ФГОС НОО </w:t>
            </w:r>
          </w:p>
        </w:tc>
        <w:tc>
          <w:tcPr>
            <w:tcW w:w="4536" w:type="dxa"/>
          </w:tcPr>
          <w:p w:rsidR="00CA4220" w:rsidRPr="001A5B05" w:rsidRDefault="00CA4220" w:rsidP="00CA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 для детей с ОВЗ в условиях реализации  ФГОС</w:t>
            </w:r>
          </w:p>
        </w:tc>
        <w:tc>
          <w:tcPr>
            <w:tcW w:w="4961" w:type="dxa"/>
          </w:tcPr>
          <w:p w:rsidR="00CA4220" w:rsidRPr="001A5B05" w:rsidRDefault="00CA4220" w:rsidP="00CA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руководителя образовательной организации при включении обучающихся с ОВЗ и детей-инвалидов в образовательное пространство </w:t>
            </w:r>
          </w:p>
        </w:tc>
      </w:tr>
      <w:tr w:rsidR="00CA4220" w:rsidRPr="001A5B05" w:rsidTr="00C043D8">
        <w:tc>
          <w:tcPr>
            <w:tcW w:w="566" w:type="dxa"/>
          </w:tcPr>
          <w:p w:rsidR="00CA4220" w:rsidRPr="001A5B05" w:rsidRDefault="00CA4220" w:rsidP="00CA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CA4220" w:rsidRPr="001A5B05" w:rsidRDefault="00CA4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9" w:type="dxa"/>
            <w:gridSpan w:val="3"/>
          </w:tcPr>
          <w:p w:rsidR="00CA4220" w:rsidRPr="001A5B05" w:rsidRDefault="00CA4220" w:rsidP="00C0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Правовые основы и нормативные документы сопровождения детей с ОВЗ  в школе (</w:t>
            </w:r>
            <w:r w:rsidR="00C043D8" w:rsidRPr="001A5B05">
              <w:rPr>
                <w:rFonts w:ascii="Times New Roman" w:hAnsi="Times New Roman" w:cs="Times New Roman"/>
                <w:sz w:val="28"/>
                <w:szCs w:val="28"/>
              </w:rPr>
              <w:t>Путинцева А.В.)</w:t>
            </w:r>
          </w:p>
        </w:tc>
      </w:tr>
      <w:tr w:rsidR="00CA4220" w:rsidRPr="001A5B05" w:rsidTr="00C043D8">
        <w:tc>
          <w:tcPr>
            <w:tcW w:w="566" w:type="dxa"/>
          </w:tcPr>
          <w:p w:rsidR="00CA4220" w:rsidRPr="001A5B05" w:rsidRDefault="00CA4220" w:rsidP="00CA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  <w:p w:rsidR="00CA4220" w:rsidRPr="001A5B05" w:rsidRDefault="00CA4220" w:rsidP="00CA4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9" w:type="dxa"/>
            <w:gridSpan w:val="3"/>
          </w:tcPr>
          <w:p w:rsidR="00CA4220" w:rsidRPr="001A5B05" w:rsidRDefault="00CA4220" w:rsidP="00CB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Концептуальные основы ФГОС для детей с ОВЗ (Фомина Н.Л.)</w:t>
            </w:r>
          </w:p>
        </w:tc>
      </w:tr>
      <w:tr w:rsidR="00CA4220" w:rsidRPr="001A5B05" w:rsidTr="00C043D8">
        <w:tc>
          <w:tcPr>
            <w:tcW w:w="566" w:type="dxa"/>
          </w:tcPr>
          <w:p w:rsidR="00CA4220" w:rsidRPr="001A5B05" w:rsidRDefault="00CA4220" w:rsidP="00CA4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20" w:rsidRPr="001A5B05" w:rsidRDefault="00CA4220" w:rsidP="00CA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898" w:type="dxa"/>
            <w:gridSpan w:val="2"/>
          </w:tcPr>
          <w:p w:rsidR="00CA4220" w:rsidRPr="001A5B05" w:rsidRDefault="00CA4220" w:rsidP="00C0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Особенности общения с ребенком с ОВЗ. Основные правила. (</w:t>
            </w:r>
            <w:proofErr w:type="spellStart"/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Термишева</w:t>
            </w:r>
            <w:proofErr w:type="spellEnd"/>
            <w:r w:rsidRPr="001A5B05">
              <w:rPr>
                <w:rFonts w:ascii="Times New Roman" w:hAnsi="Times New Roman" w:cs="Times New Roman"/>
                <w:sz w:val="28"/>
                <w:szCs w:val="28"/>
              </w:rPr>
              <w:t xml:space="preserve"> О.Л.)</w:t>
            </w:r>
          </w:p>
        </w:tc>
        <w:tc>
          <w:tcPr>
            <w:tcW w:w="4961" w:type="dxa"/>
          </w:tcPr>
          <w:p w:rsidR="00CA4220" w:rsidRPr="001A5B05" w:rsidRDefault="00CA4220" w:rsidP="00C0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специальных условий   для детей с ОВЗ </w:t>
            </w:r>
            <w:r w:rsidR="00B74DE3" w:rsidRPr="001A5B05">
              <w:rPr>
                <w:rFonts w:ascii="Times New Roman" w:hAnsi="Times New Roman" w:cs="Times New Roman"/>
                <w:sz w:val="28"/>
                <w:szCs w:val="28"/>
              </w:rPr>
              <w:t xml:space="preserve"> (нарушениями слуха и зрения) </w:t>
            </w:r>
            <w:r w:rsidR="00C043D8" w:rsidRPr="001A5B05">
              <w:rPr>
                <w:rFonts w:ascii="Times New Roman" w:hAnsi="Times New Roman" w:cs="Times New Roman"/>
                <w:sz w:val="28"/>
                <w:szCs w:val="28"/>
              </w:rPr>
              <w:t>(Павлова М.В.)</w:t>
            </w:r>
          </w:p>
        </w:tc>
      </w:tr>
      <w:tr w:rsidR="00C043D8" w:rsidRPr="001A5B05" w:rsidTr="00C043D8">
        <w:tc>
          <w:tcPr>
            <w:tcW w:w="566" w:type="dxa"/>
          </w:tcPr>
          <w:p w:rsidR="00C043D8" w:rsidRPr="001A5B05" w:rsidRDefault="00C043D8" w:rsidP="00CA4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3D8" w:rsidRPr="001A5B05" w:rsidRDefault="00C043D8" w:rsidP="00CA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898" w:type="dxa"/>
            <w:gridSpan w:val="2"/>
          </w:tcPr>
          <w:p w:rsidR="00C043D8" w:rsidRPr="001A5B05" w:rsidRDefault="00C043D8" w:rsidP="00C0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Особенности  организации адаптационного  периода ребенка с ОВЗ в образовательном процессе. Создание «</w:t>
            </w:r>
            <w:proofErr w:type="spellStart"/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1A5B05">
              <w:rPr>
                <w:rFonts w:ascii="Times New Roman" w:hAnsi="Times New Roman" w:cs="Times New Roman"/>
                <w:sz w:val="28"/>
                <w:szCs w:val="28"/>
              </w:rPr>
              <w:t xml:space="preserve"> среды».  (</w:t>
            </w:r>
            <w:proofErr w:type="spellStart"/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Термишева</w:t>
            </w:r>
            <w:proofErr w:type="spellEnd"/>
            <w:r w:rsidRPr="001A5B05">
              <w:rPr>
                <w:rFonts w:ascii="Times New Roman" w:hAnsi="Times New Roman" w:cs="Times New Roman"/>
                <w:sz w:val="28"/>
                <w:szCs w:val="28"/>
              </w:rPr>
              <w:t xml:space="preserve"> О.Л.)</w:t>
            </w:r>
          </w:p>
          <w:p w:rsidR="00C043D8" w:rsidRPr="001A5B05" w:rsidRDefault="00C043D8" w:rsidP="00205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043D8" w:rsidRPr="001A5B05" w:rsidRDefault="00C043D8" w:rsidP="0083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специальных условий   для детей с ОВЗ </w:t>
            </w:r>
            <w:r w:rsidR="00B74DE3" w:rsidRPr="001A5B05">
              <w:rPr>
                <w:rFonts w:ascii="Times New Roman" w:hAnsi="Times New Roman" w:cs="Times New Roman"/>
                <w:sz w:val="28"/>
                <w:szCs w:val="28"/>
              </w:rPr>
              <w:t>(расст</w:t>
            </w:r>
            <w:r w:rsidR="004C2580" w:rsidRPr="001A5B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74DE3" w:rsidRPr="001A5B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2580" w:rsidRPr="001A5B05">
              <w:rPr>
                <w:rFonts w:ascii="Times New Roman" w:hAnsi="Times New Roman" w:cs="Times New Roman"/>
                <w:sz w:val="28"/>
                <w:szCs w:val="28"/>
              </w:rPr>
              <w:t>йством аутистического спектра</w:t>
            </w:r>
            <w:proofErr w:type="gramStart"/>
            <w:r w:rsidR="004C2580" w:rsidRPr="001A5B0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C2580" w:rsidRPr="001A5B05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нарушениями ОДА) </w:t>
            </w: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(Павлова М.В.)</w:t>
            </w:r>
          </w:p>
        </w:tc>
      </w:tr>
    </w:tbl>
    <w:p w:rsidR="00C043D8" w:rsidRPr="001A5B05" w:rsidRDefault="00C043D8" w:rsidP="00CA4220">
      <w:pPr>
        <w:rPr>
          <w:rFonts w:ascii="Times New Roman" w:hAnsi="Times New Roman" w:cs="Times New Roman"/>
          <w:sz w:val="28"/>
          <w:szCs w:val="28"/>
        </w:rPr>
      </w:pPr>
    </w:p>
    <w:p w:rsidR="00CA4220" w:rsidRPr="001A5B05" w:rsidRDefault="00C043D8" w:rsidP="00CA4220">
      <w:pPr>
        <w:rPr>
          <w:rFonts w:ascii="Times New Roman" w:hAnsi="Times New Roman" w:cs="Times New Roman"/>
          <w:sz w:val="28"/>
          <w:szCs w:val="28"/>
        </w:rPr>
      </w:pPr>
      <w:r w:rsidRPr="001A5B05">
        <w:rPr>
          <w:rFonts w:ascii="Times New Roman" w:hAnsi="Times New Roman" w:cs="Times New Roman"/>
          <w:sz w:val="28"/>
          <w:szCs w:val="28"/>
        </w:rPr>
        <w:t>08.11.2016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66"/>
        <w:gridCol w:w="3106"/>
        <w:gridCol w:w="3666"/>
        <w:gridCol w:w="7229"/>
      </w:tblGrid>
      <w:tr w:rsidR="00CA4220" w:rsidRPr="001A5B05" w:rsidTr="00C043D8">
        <w:tc>
          <w:tcPr>
            <w:tcW w:w="566" w:type="dxa"/>
          </w:tcPr>
          <w:p w:rsidR="00CA4220" w:rsidRPr="001A5B05" w:rsidRDefault="00CA4220" w:rsidP="00354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:rsidR="00CA4220" w:rsidRPr="001A5B05" w:rsidRDefault="00CA4220" w:rsidP="0035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образовательного процесса  для детей с ОВЗ в условиях реализации  ФГОС НОО </w:t>
            </w:r>
          </w:p>
        </w:tc>
        <w:tc>
          <w:tcPr>
            <w:tcW w:w="3666" w:type="dxa"/>
          </w:tcPr>
          <w:p w:rsidR="00CA4220" w:rsidRPr="001A5B05" w:rsidRDefault="00CA4220" w:rsidP="0035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 для детей с ОВЗ в условиях реализации  ФГОС</w:t>
            </w:r>
          </w:p>
        </w:tc>
        <w:tc>
          <w:tcPr>
            <w:tcW w:w="7229" w:type="dxa"/>
          </w:tcPr>
          <w:p w:rsidR="00CA4220" w:rsidRPr="001A5B05" w:rsidRDefault="00CA4220" w:rsidP="0035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руководителя образовательной организации при включении обучающихся с ОВЗ и детей-инвалидов в образовательное пространство </w:t>
            </w:r>
          </w:p>
        </w:tc>
      </w:tr>
      <w:tr w:rsidR="00C043D8" w:rsidRPr="001A5B05" w:rsidTr="00C043D8">
        <w:tc>
          <w:tcPr>
            <w:tcW w:w="566" w:type="dxa"/>
          </w:tcPr>
          <w:p w:rsidR="00C043D8" w:rsidRPr="001A5B05" w:rsidRDefault="00C043D8" w:rsidP="0035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C043D8" w:rsidRPr="001A5B05" w:rsidRDefault="00C043D8" w:rsidP="00354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1" w:type="dxa"/>
            <w:gridSpan w:val="3"/>
          </w:tcPr>
          <w:p w:rsidR="00C043D8" w:rsidRPr="001A5B05" w:rsidRDefault="00C043D8" w:rsidP="0083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 образовательной организации  с учреждениями социальной защиты  населения. (Путинцева  А.В.)</w:t>
            </w:r>
          </w:p>
          <w:p w:rsidR="00C043D8" w:rsidRPr="001A5B05" w:rsidRDefault="00C043D8" w:rsidP="00837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80" w:rsidRPr="001A5B05" w:rsidTr="00C043D8">
        <w:tc>
          <w:tcPr>
            <w:tcW w:w="566" w:type="dxa"/>
          </w:tcPr>
          <w:p w:rsidR="004C2580" w:rsidRPr="001A5B05" w:rsidRDefault="004C2580" w:rsidP="00354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80" w:rsidRPr="001A5B05" w:rsidRDefault="004C2580" w:rsidP="0035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6772" w:type="dxa"/>
            <w:gridSpan w:val="2"/>
          </w:tcPr>
          <w:p w:rsidR="004C2580" w:rsidRPr="001A5B05" w:rsidRDefault="004C2580" w:rsidP="004A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Создание специальных условий   для детей с ОВЗ  (нарушениями слуха и зрения) (Павлова М.В.)</w:t>
            </w:r>
          </w:p>
        </w:tc>
        <w:tc>
          <w:tcPr>
            <w:tcW w:w="7229" w:type="dxa"/>
          </w:tcPr>
          <w:p w:rsidR="004C2580" w:rsidRPr="001A5B05" w:rsidRDefault="004C2580" w:rsidP="0083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Особенности общения с ребенком с ОВЗ. Основные правила. (</w:t>
            </w:r>
            <w:proofErr w:type="spellStart"/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Термишева</w:t>
            </w:r>
            <w:proofErr w:type="spellEnd"/>
            <w:r w:rsidRPr="001A5B05">
              <w:rPr>
                <w:rFonts w:ascii="Times New Roman" w:hAnsi="Times New Roman" w:cs="Times New Roman"/>
                <w:sz w:val="28"/>
                <w:szCs w:val="28"/>
              </w:rPr>
              <w:t xml:space="preserve"> О.Л.)</w:t>
            </w:r>
          </w:p>
        </w:tc>
      </w:tr>
      <w:tr w:rsidR="004C2580" w:rsidRPr="001A5B05" w:rsidTr="00C043D8">
        <w:tc>
          <w:tcPr>
            <w:tcW w:w="566" w:type="dxa"/>
          </w:tcPr>
          <w:p w:rsidR="004C2580" w:rsidRPr="001A5B05" w:rsidRDefault="004C2580" w:rsidP="0035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6772" w:type="dxa"/>
            <w:gridSpan w:val="2"/>
          </w:tcPr>
          <w:p w:rsidR="004C2580" w:rsidRPr="001A5B05" w:rsidRDefault="004C2580" w:rsidP="001A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Создание специальных условий   для детей с ОВЗ (расстройством аутистического спектра</w:t>
            </w:r>
            <w:bookmarkStart w:id="0" w:name="_GoBack"/>
            <w:bookmarkEnd w:id="0"/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, нарушениями ОДА) (Павлова М.В.)</w:t>
            </w:r>
          </w:p>
        </w:tc>
        <w:tc>
          <w:tcPr>
            <w:tcW w:w="7229" w:type="dxa"/>
          </w:tcPr>
          <w:p w:rsidR="004C2580" w:rsidRPr="001A5B05" w:rsidRDefault="004C2580" w:rsidP="0035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 методической деятельности  (Путинцева А.В.)</w:t>
            </w:r>
          </w:p>
        </w:tc>
      </w:tr>
      <w:tr w:rsidR="00DD4C84" w:rsidRPr="001A5B05" w:rsidTr="00C043D8">
        <w:tc>
          <w:tcPr>
            <w:tcW w:w="566" w:type="dxa"/>
          </w:tcPr>
          <w:p w:rsidR="00DD4C84" w:rsidRPr="001A5B05" w:rsidRDefault="00DD4C84" w:rsidP="0035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4001" w:type="dxa"/>
            <w:gridSpan w:val="3"/>
          </w:tcPr>
          <w:p w:rsidR="00DD4C84" w:rsidRPr="001A5B05" w:rsidRDefault="00DD4C84" w:rsidP="00DD4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Рефлексия  профессиональной деятельности как профилактика профессионального выгорания (</w:t>
            </w:r>
            <w:proofErr w:type="spellStart"/>
            <w:r w:rsidRPr="001A5B05">
              <w:rPr>
                <w:rFonts w:ascii="Times New Roman" w:hAnsi="Times New Roman" w:cs="Times New Roman"/>
                <w:sz w:val="28"/>
                <w:szCs w:val="28"/>
              </w:rPr>
              <w:t>Термишева</w:t>
            </w:r>
            <w:proofErr w:type="spellEnd"/>
            <w:r w:rsidRPr="001A5B05">
              <w:rPr>
                <w:rFonts w:ascii="Times New Roman" w:hAnsi="Times New Roman" w:cs="Times New Roman"/>
                <w:sz w:val="28"/>
                <w:szCs w:val="28"/>
              </w:rPr>
              <w:t xml:space="preserve"> О.Л.) </w:t>
            </w:r>
          </w:p>
        </w:tc>
      </w:tr>
      <w:tr w:rsidR="00DD4C84" w:rsidRPr="001A5B05" w:rsidTr="00C043D8">
        <w:tc>
          <w:tcPr>
            <w:tcW w:w="14567" w:type="dxa"/>
            <w:gridSpan w:val="4"/>
          </w:tcPr>
          <w:p w:rsidR="00DD4C84" w:rsidRPr="001A5B05" w:rsidRDefault="00DD4C84" w:rsidP="00DD4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05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стол. </w:t>
            </w:r>
          </w:p>
        </w:tc>
      </w:tr>
    </w:tbl>
    <w:p w:rsidR="00CA4220" w:rsidRPr="001A5B05" w:rsidRDefault="00CA4220">
      <w:pPr>
        <w:rPr>
          <w:rFonts w:ascii="Times New Roman" w:hAnsi="Times New Roman" w:cs="Times New Roman"/>
          <w:sz w:val="28"/>
          <w:szCs w:val="28"/>
        </w:rPr>
      </w:pPr>
    </w:p>
    <w:p w:rsidR="00CA4220" w:rsidRPr="001A5B05" w:rsidRDefault="00CA4220">
      <w:pPr>
        <w:rPr>
          <w:rFonts w:ascii="Times New Roman" w:hAnsi="Times New Roman" w:cs="Times New Roman"/>
          <w:sz w:val="28"/>
          <w:szCs w:val="28"/>
        </w:rPr>
      </w:pPr>
    </w:p>
    <w:sectPr w:rsidR="00CA4220" w:rsidRPr="001A5B05" w:rsidSect="00C043D8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4C"/>
    <w:rsid w:val="001A5B05"/>
    <w:rsid w:val="00205620"/>
    <w:rsid w:val="004C2580"/>
    <w:rsid w:val="00870F4C"/>
    <w:rsid w:val="00B74DE3"/>
    <w:rsid w:val="00C043D8"/>
    <w:rsid w:val="00CA4220"/>
    <w:rsid w:val="00DD4C84"/>
    <w:rsid w:val="00F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Методкабинет</cp:lastModifiedBy>
  <cp:revision>4</cp:revision>
  <dcterms:created xsi:type="dcterms:W3CDTF">2016-10-31T09:17:00Z</dcterms:created>
  <dcterms:modified xsi:type="dcterms:W3CDTF">2016-11-01T08:03:00Z</dcterms:modified>
</cp:coreProperties>
</file>