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DC" w:rsidRPr="00093BDC" w:rsidRDefault="00093BDC" w:rsidP="00093BDC">
      <w:pPr>
        <w:spacing w:after="0" w:line="240" w:lineRule="atLeast"/>
        <w:outlineLvl w:val="1"/>
        <w:rPr>
          <w:rFonts w:ascii="Times New Roman" w:eastAsia="Times New Roman" w:hAnsi="Times New Roman" w:cs="Times New Roman"/>
          <w:color w:val="003399"/>
          <w:sz w:val="32"/>
          <w:szCs w:val="4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3399"/>
          <w:sz w:val="32"/>
          <w:szCs w:val="47"/>
          <w:bdr w:val="none" w:sz="0" w:space="0" w:color="auto" w:frame="1"/>
          <w:lang w:eastAsia="ru-RU"/>
        </w:rPr>
        <w:t>В</w:t>
      </w:r>
      <w:r w:rsidRPr="00093BDC">
        <w:rPr>
          <w:rFonts w:ascii="Times New Roman" w:eastAsia="Times New Roman" w:hAnsi="Times New Roman" w:cs="Times New Roman"/>
          <w:color w:val="003399"/>
          <w:sz w:val="32"/>
          <w:szCs w:val="47"/>
          <w:bdr w:val="none" w:sz="0" w:space="0" w:color="auto" w:frame="1"/>
          <w:lang w:eastAsia="ru-RU"/>
        </w:rPr>
        <w:t>ебинар</w:t>
      </w:r>
      <w:r>
        <w:rPr>
          <w:rFonts w:ascii="Times New Roman" w:eastAsia="Times New Roman" w:hAnsi="Times New Roman" w:cs="Times New Roman"/>
          <w:color w:val="003399"/>
          <w:sz w:val="32"/>
          <w:szCs w:val="47"/>
          <w:bdr w:val="none" w:sz="0" w:space="0" w:color="auto" w:frame="1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003399"/>
          <w:sz w:val="32"/>
          <w:szCs w:val="47"/>
          <w:bdr w:val="none" w:sz="0" w:space="0" w:color="auto" w:frame="1"/>
          <w:lang w:eastAsia="ru-RU"/>
        </w:rPr>
        <w:t xml:space="preserve"> </w:t>
      </w:r>
      <w:r w:rsidRPr="00093BDC">
        <w:rPr>
          <w:rFonts w:ascii="Times New Roman" w:eastAsia="Times New Roman" w:hAnsi="Times New Roman" w:cs="Times New Roman"/>
          <w:color w:val="003399"/>
          <w:sz w:val="32"/>
          <w:szCs w:val="47"/>
          <w:bdr w:val="none" w:sz="0" w:space="0" w:color="auto" w:frame="1"/>
          <w:lang w:eastAsia="ru-RU"/>
        </w:rPr>
        <w:t xml:space="preserve"> издательства «Просвещение» </w:t>
      </w:r>
      <w:r>
        <w:rPr>
          <w:rFonts w:ascii="Times New Roman" w:eastAsia="Times New Roman" w:hAnsi="Times New Roman" w:cs="Times New Roman"/>
          <w:color w:val="003399"/>
          <w:sz w:val="32"/>
          <w:szCs w:val="47"/>
          <w:bdr w:val="none" w:sz="0" w:space="0" w:color="auto" w:frame="1"/>
          <w:lang w:eastAsia="ru-RU"/>
        </w:rPr>
        <w:t xml:space="preserve"> -  </w:t>
      </w:r>
      <w:r w:rsidRPr="00093BDC">
        <w:rPr>
          <w:rFonts w:ascii="Times New Roman" w:eastAsia="Times New Roman" w:hAnsi="Times New Roman" w:cs="Times New Roman"/>
          <w:color w:val="003399"/>
          <w:sz w:val="32"/>
          <w:szCs w:val="47"/>
          <w:bdr w:val="none" w:sz="0" w:space="0" w:color="auto" w:frame="1"/>
          <w:lang w:eastAsia="ru-RU"/>
        </w:rPr>
        <w:t>май 2016 года</w:t>
      </w:r>
      <w:r>
        <w:rPr>
          <w:rFonts w:ascii="Times New Roman" w:eastAsia="Times New Roman" w:hAnsi="Times New Roman" w:cs="Times New Roman"/>
          <w:color w:val="003399"/>
          <w:sz w:val="32"/>
          <w:szCs w:val="47"/>
          <w:bdr w:val="none" w:sz="0" w:space="0" w:color="auto" w:frame="1"/>
          <w:lang w:eastAsia="ru-RU"/>
        </w:rPr>
        <w:t>.</w:t>
      </w:r>
    </w:p>
    <w:p w:rsidR="00093BDC" w:rsidRPr="00093BDC" w:rsidRDefault="00093BDC" w:rsidP="00093BDC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FF0000"/>
          <w:sz w:val="18"/>
          <w:szCs w:val="18"/>
          <w:bdr w:val="none" w:sz="0" w:space="0" w:color="auto" w:frame="1"/>
          <w:lang w:eastAsia="ru-RU"/>
        </w:rPr>
        <w:t>Уважаемые коллеги!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Издательство «Просвещение» в целях оказания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методической поддержки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педагогическому сообществу субъектов Российской Федерации проводит </w:t>
      </w: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вебинары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на которых освещается широкий круг образовательной проблематики.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Приглашаем к участию в </w:t>
      </w:r>
      <w:proofErr w:type="spellStart"/>
      <w:proofErr w:type="gram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интернет</w:t>
      </w: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-</w:t>
      </w: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мероприятиях</w:t>
      </w:r>
      <w:proofErr w:type="spellEnd"/>
      <w:proofErr w:type="gram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руководителей образовательных организаций, специалистов предметных кафедр и кабинетов организаций системы дополнительного профессионального образования, методистов муниципальных методических служб, библиотекарей, учителей и воспитателей.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участия в </w:t>
      </w: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вебинаре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необходимо перейти по указанной ссылке и заполнить форму «Зарегистрироваться на мероприятие». </w:t>
      </w:r>
      <w:proofErr w:type="gram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proofErr w:type="gram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указанный</w:t>
      </w:r>
      <w:proofErr w:type="gram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вами </w:t>
      </w: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e-mail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придет письмо с персональной ссылкой для входа на </w:t>
      </w: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вебинар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по которой вам нужно будет пройти в назначенный час начала </w:t>
      </w: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онлайн-встречи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(время начала </w:t>
      </w: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вебинара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московское, рекомендуем выйти в Сеть за 15 минут).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Участие в </w:t>
      </w:r>
      <w:proofErr w:type="spellStart"/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вебинаре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бесплатное.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Всем слушателям </w:t>
      </w:r>
      <w:proofErr w:type="spellStart"/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вебинара</w:t>
      </w:r>
      <w:proofErr w:type="spellEnd"/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будет доступна ссылка для бесплатного скачивания в электронном виде Сертификата участника </w:t>
      </w:r>
      <w:proofErr w:type="spellStart"/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вебинара</w:t>
      </w:r>
      <w:proofErr w:type="spellEnd"/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Предлагаем вам ознакомиться с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расписанием </w:t>
      </w:r>
      <w:proofErr w:type="spellStart"/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вебинаров</w:t>
      </w:r>
      <w:proofErr w:type="spellEnd"/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на май 2016 года.</w:t>
      </w:r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5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11.05.2016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14:00</w:t>
      </w: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–</w:t>
      </w: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16:00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Начальная школа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Освоение предметных универсальных знаний и умений на уроках технологии во 2 класс. Часть 2.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Лутцева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Елена Андреевна, профессор кафедры начального и дошкольного образования ФГАОУ ДПО «Академия повышения квалификации и профессиональной переподготовки работников образования», кандидат педагогических наук.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4" w:tgtFrame="_blank" w:history="1">
        <w:r w:rsidRPr="00093BDC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https://events.webinar.ru/9331/38354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6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11.05.2016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16:00–18:00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История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Продолжение цикла </w:t>
      </w:r>
      <w:proofErr w:type="spellStart"/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вебинаров</w:t>
      </w:r>
      <w:proofErr w:type="spellEnd"/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«Трудные вопросы истории».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Курукин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Игорь Владимирович, доктор исторических наук, профессор РГГУ, член авторского коллектива УМК под ред. А.В. </w:t>
      </w: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Торкунова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5" w:tgtFrame="_blank" w:history="1">
        <w:r w:rsidRPr="00093BDC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https://events.webinar.ru/9331/36665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7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12.05.2016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14:00–16:00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Цикл </w:t>
      </w:r>
      <w:proofErr w:type="spellStart"/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вебинаров</w:t>
      </w:r>
      <w:proofErr w:type="spellEnd"/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«Формируем навыки XXI века».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Формируем ключевые компетенции и личностные характеристики. Оценочная самостоятельность. Личностная и познавательная рефлексия. Результаты и оценки, проблемы, решения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Логинова Ольга Борисовна, научный консультант Научно-образовательного центра издательства «Просвещение».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6" w:tgtFrame="_blank" w:history="1">
        <w:r w:rsidRPr="00093BDC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https://events.webinar.ru/9331/38145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8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12.05.2016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16:00–18:00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Биология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Использование электронного приложения к УМК «Линия жизни» на уроках биологии.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Хайбулина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Карина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Владимировна, кандидат педагогических наук, старший преподаватель кафедры </w:t>
      </w:r>
      <w:proofErr w:type="spellStart"/>
      <w:proofErr w:type="gram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естественно-научных</w:t>
      </w:r>
      <w:proofErr w:type="spellEnd"/>
      <w:proofErr w:type="gram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дисциплин АСОУ.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hyperlink r:id="rId7" w:tgtFrame="_blank" w:history="1">
        <w:r w:rsidRPr="00093BDC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https://events.webinar.ru/9331/36953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9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13.05.2016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11:00–13:00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Начальная школа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Ресурсы и методические особенности курса «Математика» авторов М.И. Моро и др.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Ставцева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Дина Александровна, ведущий методист редакции естественно-математических предметов Центра начального образования издательства «Просвещение».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8" w:tgtFrame="_blank" w:history="1">
        <w:r w:rsidRPr="00093BDC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https://events.webinar.ru/9331/36967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30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16.05.2016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12:00–14:00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ОРКСЭ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Организация проектной деятельности при работе по модулю «Основы светской этики» курса ОРКСЭ.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Новоходская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Марина Валентиновна, кандидат педагогических наук, заместитель директора по инновационной деятельности МКУ ПДО «Красногорский методический центр».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9" w:tgtFrame="_blank" w:history="1">
        <w:r w:rsidRPr="00093BDC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https://events.webinar.ru/9331/36981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31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16.05.2016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14:00–16:00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Начальная школа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Ресурсы и методические особенности курса «Окружающий мир».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Карацуба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0" w:tgtFrame="_blank" w:history="1">
        <w:r w:rsidRPr="00093BDC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https://events.webinar.ru/9331/36989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32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17.05.2016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12:00–14:00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ОРКСЭ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Особенности восприятия религиозного искусства в рамках освоения курса ОРКСЭ. Часть 1. Христианство.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Шарко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Наталья Ивановна, старший преподаватель кафедры эстетического образования и </w:t>
      </w: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культурологии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МИОО.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1" w:tgtFrame="_blank" w:history="1">
        <w:r w:rsidRPr="00093BDC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https://events.webinar.ru/9331/36995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pict>
          <v:rect id="_x0000_i1033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17.05.2016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14:00–16:00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Обществознание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Возможности учебников обществознания (линия Л. Н. Боголюбова) в подготовке к ОГЭ и ЕГЭ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Лазебникова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Анна Юрьевна, доктор педагогических наук, член-корреспондент РАО, заведующая центром социально-гуманитарного образования ИСМО РАО, главный редактор журнала «Преподавание истории и обществознания в школе», автор учебников по обществознанию </w:t>
      </w:r>
      <w:proofErr w:type="gram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УМК А.</w:t>
      </w:r>
      <w:proofErr w:type="gram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Н. Боголюбова.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2" w:tgtFrame="_blank" w:history="1">
        <w:r w:rsidRPr="00093BDC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https://events.webinar.ru/9331/37017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34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17.05.2016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16:00–18:00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Физика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Примеры решения задач по физике (10</w:t>
      </w: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–</w:t>
      </w: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11). Статика.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Парфентьева Наталия Андреевна, кандидат физико-математических наук, профессор кафедры физики МГСУ, автор издательства «Просвещение».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https://events.webinar.ru/9331/37001</w:t>
      </w:r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35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18.05.2016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10:00–12:00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Начальная школа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Ресурсы и методические особенности преподавания курса «Литературное чтение».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Колосова Марина Валерьевна, ведущий методист редакции русского языка и литературного чтения Центра начального образования издательства «Просвещение».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3" w:tgtFrame="_blank" w:history="1">
        <w:r w:rsidRPr="00093BDC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https://events.webinar.ru/9331/37003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36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18.05.2016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12:00–14:00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Химия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Урок химии в современной школе.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Журин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Алексей Анатольевич, доктор педагогических наук, автор УМК «Сферы. Химия (8</w:t>
      </w: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–</w:t>
      </w: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9)».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4" w:tgtFrame="_blank" w:history="1">
        <w:r w:rsidRPr="00093BDC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https://events.webinar.ru/9331/37011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37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18.05.2016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16:00–18:00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Физика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Организация проектной деятельности учащихся при работе с УМК «Архимед» (урок-проект).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Казакова Юлия Владимировна, кандидат педагогических наук, автор пособий по физике, учитель-экспериментатор ГБОУ Школа № 1862 г. Москвы.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5" w:tgtFrame="_blank" w:history="1">
        <w:r w:rsidRPr="00093BDC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https://events.webinar.ru/9331/37019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38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19.05.2016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12:00–14:00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География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Комплексное использование ресурсов современного учебно-методического комплекта как условие достижения результатов обучения и создания положительной мотивации в изучении предмета географии.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Банникова Екатерина Евгеньевна, координатор по электронно-образовательным ресурсам Центра «Сферы» издательства «Просвещение».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6" w:tgtFrame="_blank" w:history="1">
        <w:r w:rsidRPr="00093BDC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https://events.webinar.ru/9331/37023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39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19.05.2016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14:00–16:00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Музыка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Учебник на уроке музыки. 6 класс.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Суслова Нелли Вячеславовна, кандидат педагогических наук, методист Центра художественно-эстетического и физического образования издательства «Просвещение».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hyperlink r:id="rId17" w:tgtFrame="_blank" w:history="1">
        <w:r w:rsidRPr="00093BDC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https://events.webinar.ru/9331/37031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40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19.05.2016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16:00–18:00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Химия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Организация познавательной деятельности учащихся и ее активизация с использованием компонентов УМК по химии Рудзитиса Г.Е.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Синдрякова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Елена Владимировна, методист редакции физики и химии Центра естественно-математического образования издательства «Просвещение».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8" w:tgtFrame="_blank" w:history="1">
        <w:r w:rsidRPr="00093BDC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https://events.webinar.ru/9331/37033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41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13:00–15:00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Начальная школа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Ресурсы и методические особенности преподавания курса «Обучение грамоте».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Тюрина Наталья Петровна, методист редакции русского языка и литературного чтения Центра начального образования издательства «Просвещение».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9" w:tgtFrame="_blank" w:history="1">
        <w:r w:rsidRPr="00093BDC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https://events.webinar.ru/9331/37035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42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15:00–17:00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ИЗО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Мастер-класс на тему: Графические задания на тему «Декоративно-прикладное искусство в жизни человека» в основной школе.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Сапожникова Татьяна Борисовна, методист Центра непрерывного художественного образования (руководитель </w:t>
      </w: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Неменский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Б.М.).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hyperlink r:id="rId20" w:tgtFrame="_blank" w:history="1">
        <w:r w:rsidRPr="00093BDC">
          <w:rPr>
            <w:rFonts w:ascii="Arial" w:eastAsia="Times New Roman" w:hAnsi="Arial" w:cs="Arial"/>
            <w:b/>
            <w:bCs/>
            <w:i/>
            <w:iCs/>
            <w:color w:val="003399"/>
            <w:sz w:val="18"/>
            <w:lang w:eastAsia="ru-RU"/>
          </w:rPr>
          <w:t>https://events.webinar.ru/9331/37039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43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24.05.2016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16:00–18:00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Филология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Возможности конструирования рабочей программы по литературе на базе ПООП (5</w:t>
      </w: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–</w:t>
      </w: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9 классов).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Абелюк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Евгения Семёновна, учитель ГБОУ Лицей № 1525 «</w:t>
      </w: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Красносельский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21" w:history="1">
        <w:r w:rsidRPr="00093BDC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https://events.webinar.ru/9331/37051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44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25.05.2016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14:00</w:t>
      </w: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–</w:t>
      </w: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16:00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Математика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Решение задач на проценты в 5-9 классе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Лахова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Наталья Викторовна, автор серии «Быстро и эффективно. Математика за 7 занятий».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22" w:tgtFrame="_blank" w:history="1">
        <w:r w:rsidRPr="00093BDC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https://events.webinar.ru/9331/38083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45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25.05.2016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16:00–18:00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ИЗО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Проектная деятельность на уроках </w:t>
      </w:r>
      <w:proofErr w:type="gramStart"/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ИЗО</w:t>
      </w:r>
      <w:proofErr w:type="gramEnd"/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в основной школе.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Пшеничная Оксана Юрьевна, преподаватель </w:t>
      </w:r>
      <w:proofErr w:type="gram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ИЗО</w:t>
      </w:r>
      <w:proofErr w:type="gram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школы № 2030 г. Москвы.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23" w:tgtFrame="_blank" w:history="1">
        <w:r w:rsidRPr="00093BDC">
          <w:rPr>
            <w:rFonts w:ascii="Arial" w:eastAsia="Times New Roman" w:hAnsi="Arial" w:cs="Arial"/>
            <w:b/>
            <w:bCs/>
            <w:i/>
            <w:iCs/>
            <w:color w:val="003399"/>
            <w:sz w:val="18"/>
            <w:lang w:eastAsia="ru-RU"/>
          </w:rPr>
          <w:t>https://events.webinar.ru/9331/37049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46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26.05.2016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16:00–18:00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География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Проектная деятельность на уроках географии с использованием средств УМК «Полярная звезда».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Гимерверт</w:t>
      </w:r>
      <w:proofErr w:type="spellEnd"/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Гавриил Петрович, методист редакции географии, экономики и экологии Центра гуманитарного образования издательства «Просвещение».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24" w:tgtFrame="_blank" w:history="1">
        <w:r w:rsidRPr="00093BDC">
          <w:rPr>
            <w:rFonts w:ascii="Arial" w:eastAsia="Times New Roman" w:hAnsi="Arial" w:cs="Arial"/>
            <w:b/>
            <w:bCs/>
            <w:i/>
            <w:iCs/>
            <w:color w:val="003399"/>
            <w:sz w:val="18"/>
            <w:lang w:eastAsia="ru-RU"/>
          </w:rPr>
          <w:t>https://events.webinar.ru/9331/36999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47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27.05.2016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10:00–12:00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Музыка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Место детского счастья: технологии создания в школе творческой среды через организацию внеурочной деятельности в области музыкального искусства.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Суслова Нелли Вячеславовна, кандидат педагогических наук, методист Центра художественно-эстетического и физического образования издательства «Просвещение».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Ссылка для участия:</w:t>
      </w:r>
      <w:r w:rsidRPr="00093BD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25" w:tgtFrame="_blank" w:history="1">
        <w:r w:rsidRPr="00093BDC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https://events.webinar.ru/9331/37053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48" style="width:0;height:.75pt" o:hralign="center" o:hrstd="t" o:hr="t" fillcolor="#a7a6aa" stroked="f"/>
        </w:pic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30.05.2016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13:00–15:00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Начальная школа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Достижение образовательных результатов ФГОС НОО. Особенности обучения морфологии младших школьников.</w:t>
      </w:r>
    </w:p>
    <w:p w:rsidR="00093BDC" w:rsidRPr="00093BDC" w:rsidRDefault="00093BDC" w:rsidP="00093BDC">
      <w:pPr>
        <w:spacing w:before="150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Тюрина Наталья Петровна, методист редакции русского языка и литературного чтения Центра начального образования издательства «Просвещение».</w:t>
      </w:r>
    </w:p>
    <w:p w:rsidR="00093BDC" w:rsidRPr="00093BDC" w:rsidRDefault="00093BDC" w:rsidP="00093BDC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lastRenderedPageBreak/>
        <w:t>Ссылка для участия:</w:t>
      </w:r>
      <w:r w:rsidRPr="00093BD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hyperlink r:id="rId26" w:tgtFrame="_blank" w:history="1">
        <w:r w:rsidRPr="00093BDC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https://events.webinar.ru/9331/37041</w:t>
        </w:r>
      </w:hyperlink>
    </w:p>
    <w:p w:rsidR="00093BDC" w:rsidRPr="00093BDC" w:rsidRDefault="00093BDC" w:rsidP="00093BD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3B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49" style="width:0;height:.75pt" o:hralign="center" o:hrstd="t" o:hr="t" fillcolor="#a7a6aa" stroked="f"/>
        </w:pict>
      </w:r>
    </w:p>
    <w:p w:rsidR="00CC269A" w:rsidRDefault="00CC269A" w:rsidP="00093BDC"/>
    <w:p w:rsidR="00093BDC" w:rsidRPr="00093BDC" w:rsidRDefault="00093BDC" w:rsidP="00093BDC">
      <w:r>
        <w:t xml:space="preserve">Подробности на сайте Издательства «Просвещение» </w:t>
      </w:r>
      <w:hyperlink r:id="rId27" w:history="1">
        <w:r w:rsidRPr="00242A97">
          <w:rPr>
            <w:rStyle w:val="a6"/>
          </w:rPr>
          <w:t>http://www.prosv.ru/</w:t>
        </w:r>
        <w:r w:rsidRPr="00242A97">
          <w:rPr>
            <w:rStyle w:val="a6"/>
          </w:rPr>
          <w:t>w</w:t>
        </w:r>
        <w:r w:rsidRPr="00242A97">
          <w:rPr>
            <w:rStyle w:val="a6"/>
          </w:rPr>
          <w:t>ebinars/2.html</w:t>
        </w:r>
      </w:hyperlink>
      <w:r>
        <w:t xml:space="preserve"> </w:t>
      </w:r>
    </w:p>
    <w:sectPr w:rsidR="00093BDC" w:rsidRPr="00093BDC" w:rsidSect="00CC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BDC"/>
    <w:rsid w:val="00093BDC"/>
    <w:rsid w:val="00CC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9A"/>
  </w:style>
  <w:style w:type="paragraph" w:styleId="2">
    <w:name w:val="heading 2"/>
    <w:basedOn w:val="a"/>
    <w:link w:val="20"/>
    <w:uiPriority w:val="9"/>
    <w:qFormat/>
    <w:rsid w:val="00093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reatedate">
    <w:name w:val="createdate"/>
    <w:basedOn w:val="a0"/>
    <w:rsid w:val="00093BDC"/>
  </w:style>
  <w:style w:type="character" w:customStyle="1" w:styleId="apple-converted-space">
    <w:name w:val="apple-converted-space"/>
    <w:basedOn w:val="a0"/>
    <w:rsid w:val="00093BDC"/>
  </w:style>
  <w:style w:type="paragraph" w:styleId="a3">
    <w:name w:val="Normal (Web)"/>
    <w:basedOn w:val="a"/>
    <w:uiPriority w:val="99"/>
    <w:semiHidden/>
    <w:unhideWhenUsed/>
    <w:rsid w:val="0009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3BDC"/>
    <w:rPr>
      <w:i/>
      <w:iCs/>
    </w:rPr>
  </w:style>
  <w:style w:type="character" w:styleId="a5">
    <w:name w:val="Strong"/>
    <w:basedOn w:val="a0"/>
    <w:uiPriority w:val="22"/>
    <w:qFormat/>
    <w:rsid w:val="00093BDC"/>
    <w:rPr>
      <w:b/>
      <w:bCs/>
    </w:rPr>
  </w:style>
  <w:style w:type="character" w:styleId="a6">
    <w:name w:val="Hyperlink"/>
    <w:basedOn w:val="a0"/>
    <w:uiPriority w:val="99"/>
    <w:unhideWhenUsed/>
    <w:rsid w:val="00093BD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93B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4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9331/36967" TargetMode="External"/><Relationship Id="rId13" Type="http://schemas.openxmlformats.org/officeDocument/2006/relationships/hyperlink" Target="https://events.webinar.ru/9331/37003" TargetMode="External"/><Relationship Id="rId18" Type="http://schemas.openxmlformats.org/officeDocument/2006/relationships/hyperlink" Target="https://events.webinar.ru/9331/37033" TargetMode="External"/><Relationship Id="rId26" Type="http://schemas.openxmlformats.org/officeDocument/2006/relationships/hyperlink" Target="https://events.webinar.ru/9331/370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vents.webinar.ru/9331/37051" TargetMode="External"/><Relationship Id="rId7" Type="http://schemas.openxmlformats.org/officeDocument/2006/relationships/hyperlink" Target="https://events.webinar.ru/9331/36953" TargetMode="External"/><Relationship Id="rId12" Type="http://schemas.openxmlformats.org/officeDocument/2006/relationships/hyperlink" Target="https://events.webinar.ru/9331/37017" TargetMode="External"/><Relationship Id="rId17" Type="http://schemas.openxmlformats.org/officeDocument/2006/relationships/hyperlink" Target="https://events.webinar.ru/9331/37031" TargetMode="External"/><Relationship Id="rId25" Type="http://schemas.openxmlformats.org/officeDocument/2006/relationships/hyperlink" Target="https://events.webinar.ru/9331/370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nts.webinar.ru/9331/37023" TargetMode="External"/><Relationship Id="rId20" Type="http://schemas.openxmlformats.org/officeDocument/2006/relationships/hyperlink" Target="https://events.webinar.ru/9331/3703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vents.webinar.ru/9331/38145" TargetMode="External"/><Relationship Id="rId11" Type="http://schemas.openxmlformats.org/officeDocument/2006/relationships/hyperlink" Target="https://events.webinar.ru/9331/36995" TargetMode="External"/><Relationship Id="rId24" Type="http://schemas.openxmlformats.org/officeDocument/2006/relationships/hyperlink" Target="https://events.webinar.ru/9331/36999" TargetMode="External"/><Relationship Id="rId5" Type="http://schemas.openxmlformats.org/officeDocument/2006/relationships/hyperlink" Target="https://events.webinar.ru/9331/36665" TargetMode="External"/><Relationship Id="rId15" Type="http://schemas.openxmlformats.org/officeDocument/2006/relationships/hyperlink" Target="https://events.webinar.ru/9331/37019" TargetMode="External"/><Relationship Id="rId23" Type="http://schemas.openxmlformats.org/officeDocument/2006/relationships/hyperlink" Target="https://events.webinar.ru/9331/3704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vents.webinar.ru/9331/36989" TargetMode="External"/><Relationship Id="rId19" Type="http://schemas.openxmlformats.org/officeDocument/2006/relationships/hyperlink" Target="https://events.webinar.ru/9331/37035" TargetMode="External"/><Relationship Id="rId4" Type="http://schemas.openxmlformats.org/officeDocument/2006/relationships/hyperlink" Target="https://events.webinar.ru/9331/38354" TargetMode="External"/><Relationship Id="rId9" Type="http://schemas.openxmlformats.org/officeDocument/2006/relationships/hyperlink" Target="https://events.webinar.ru/9331/36981" TargetMode="External"/><Relationship Id="rId14" Type="http://schemas.openxmlformats.org/officeDocument/2006/relationships/hyperlink" Target="https://events.webinar.ru/9331/37011" TargetMode="External"/><Relationship Id="rId22" Type="http://schemas.openxmlformats.org/officeDocument/2006/relationships/hyperlink" Target="https://events.webinar.ru/9331/38083" TargetMode="External"/><Relationship Id="rId27" Type="http://schemas.openxmlformats.org/officeDocument/2006/relationships/hyperlink" Target="http://www.prosv.ru/webinars/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1547</Words>
  <Characters>8821</Characters>
  <Application>Microsoft Office Word</Application>
  <DocSecurity>0</DocSecurity>
  <Lines>73</Lines>
  <Paragraphs>20</Paragraphs>
  <ScaleCrop>false</ScaleCrop>
  <Company>Microsoft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2016-05-04T02:48:00Z</dcterms:created>
  <dcterms:modified xsi:type="dcterms:W3CDTF">2016-05-04T02:56:00Z</dcterms:modified>
</cp:coreProperties>
</file>