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ED" w:rsidRDefault="00255BED" w:rsidP="00255BED">
      <w:pPr>
        <w:spacing w:line="206" w:lineRule="exact"/>
        <w:ind w:right="80"/>
        <w:jc w:val="center"/>
        <w:rPr>
          <w:rStyle w:val="40"/>
          <w:rFonts w:eastAsia="Courier New"/>
          <w:b w:val="0"/>
          <w:bCs w:val="0"/>
        </w:rPr>
      </w:pPr>
      <w:r>
        <w:rPr>
          <w:rStyle w:val="40"/>
          <w:rFonts w:eastAsia="Courier New"/>
          <w:b w:val="0"/>
          <w:bCs w:val="0"/>
        </w:rPr>
        <w:t>ПРОГРАММА СЕМИНАРА</w:t>
      </w:r>
    </w:p>
    <w:p w:rsidR="00255BED" w:rsidRDefault="00255BED" w:rsidP="00255BED">
      <w:pPr>
        <w:spacing w:line="206" w:lineRule="exact"/>
        <w:ind w:right="80"/>
        <w:jc w:val="center"/>
      </w:pPr>
      <w:r>
        <w:rPr>
          <w:rStyle w:val="40"/>
          <w:rFonts w:eastAsia="Courier New"/>
          <w:b w:val="0"/>
          <w:bCs w:val="0"/>
        </w:rPr>
        <w:t xml:space="preserve"> по теме «Межконфессиональный диалог в поликультурном пространстве</w:t>
      </w:r>
    </w:p>
    <w:p w:rsidR="00255BED" w:rsidRDefault="00255BED" w:rsidP="00255BED">
      <w:pPr>
        <w:spacing w:after="176" w:line="206" w:lineRule="exact"/>
        <w:ind w:right="80"/>
        <w:jc w:val="center"/>
      </w:pPr>
      <w:r>
        <w:rPr>
          <w:rStyle w:val="40"/>
          <w:rFonts w:eastAsia="Courier New"/>
          <w:b w:val="0"/>
          <w:bCs w:val="0"/>
        </w:rPr>
        <w:t>Республики Алтай»</w:t>
      </w:r>
    </w:p>
    <w:p w:rsidR="00255BED" w:rsidRDefault="00255BED" w:rsidP="00255BED">
      <w:pPr>
        <w:pStyle w:val="6"/>
        <w:shd w:val="clear" w:color="auto" w:fill="auto"/>
        <w:spacing w:line="211" w:lineRule="exact"/>
        <w:ind w:left="100" w:right="2420"/>
        <w:rPr>
          <w:rStyle w:val="2"/>
        </w:rPr>
      </w:pPr>
      <w:r>
        <w:rPr>
          <w:rStyle w:val="a4"/>
        </w:rPr>
        <w:t xml:space="preserve">Дата проведения: </w:t>
      </w:r>
      <w:r>
        <w:rPr>
          <w:rStyle w:val="2"/>
        </w:rPr>
        <w:t xml:space="preserve">9 декабря 2016 года </w:t>
      </w:r>
    </w:p>
    <w:p w:rsidR="00255BED" w:rsidRPr="00255BED" w:rsidRDefault="00255BED" w:rsidP="00255BED">
      <w:pPr>
        <w:pStyle w:val="6"/>
        <w:shd w:val="clear" w:color="auto" w:fill="auto"/>
        <w:spacing w:line="211" w:lineRule="exact"/>
        <w:ind w:left="100" w:right="2420"/>
        <w:rPr>
          <w:color w:val="000000"/>
          <w:shd w:val="clear" w:color="auto" w:fill="FFFFFF"/>
          <w:lang w:eastAsia="ru-RU" w:bidi="ru-RU"/>
        </w:rPr>
      </w:pPr>
      <w:r>
        <w:rPr>
          <w:rStyle w:val="a4"/>
        </w:rPr>
        <w:t xml:space="preserve">Время проведения: </w:t>
      </w:r>
      <w:r>
        <w:rPr>
          <w:rStyle w:val="2"/>
        </w:rPr>
        <w:t>с 10.00 ч. до 16.00 ч.</w:t>
      </w:r>
    </w:p>
    <w:p w:rsidR="00255BED" w:rsidRDefault="00255BED" w:rsidP="00255BED">
      <w:pPr>
        <w:pStyle w:val="6"/>
        <w:shd w:val="clear" w:color="auto" w:fill="auto"/>
        <w:spacing w:line="211" w:lineRule="exact"/>
        <w:ind w:left="100" w:right="20"/>
        <w:jc w:val="both"/>
      </w:pPr>
      <w:r>
        <w:rPr>
          <w:rStyle w:val="a4"/>
        </w:rPr>
        <w:t xml:space="preserve">Участники семинара </w:t>
      </w:r>
      <w:r>
        <w:rPr>
          <w:rStyle w:val="2"/>
        </w:rPr>
        <w:t xml:space="preserve">9 декабря 2016 года: специалисты МОУО, руководители общеобразовательных организаций, учителя </w:t>
      </w:r>
      <w:proofErr w:type="spellStart"/>
      <w:r>
        <w:rPr>
          <w:rStyle w:val="2"/>
        </w:rPr>
        <w:t>Чемальского</w:t>
      </w:r>
      <w:proofErr w:type="spellEnd"/>
      <w:r>
        <w:rPr>
          <w:rStyle w:val="2"/>
        </w:rPr>
        <w:t xml:space="preserve">, Майминского, Турочакского, </w:t>
      </w:r>
      <w:proofErr w:type="spellStart"/>
      <w:r>
        <w:rPr>
          <w:rStyle w:val="2"/>
        </w:rPr>
        <w:t>Чойского</w:t>
      </w:r>
      <w:proofErr w:type="spellEnd"/>
      <w:r>
        <w:rPr>
          <w:rStyle w:val="2"/>
        </w:rPr>
        <w:t xml:space="preserve"> районов и г</w:t>
      </w:r>
      <w:proofErr w:type="gramStart"/>
      <w:r>
        <w:rPr>
          <w:rStyle w:val="2"/>
        </w:rPr>
        <w:t>.Г</w:t>
      </w:r>
      <w:proofErr w:type="gramEnd"/>
      <w:r>
        <w:rPr>
          <w:rStyle w:val="2"/>
        </w:rPr>
        <w:t>орно-Алтайска.</w:t>
      </w:r>
    </w:p>
    <w:p w:rsidR="00255BED" w:rsidRDefault="00255BED" w:rsidP="00255BED">
      <w:pPr>
        <w:pStyle w:val="6"/>
        <w:shd w:val="clear" w:color="auto" w:fill="auto"/>
        <w:tabs>
          <w:tab w:val="right" w:pos="2471"/>
          <w:tab w:val="right" w:pos="3062"/>
          <w:tab w:val="right" w:pos="3498"/>
          <w:tab w:val="right" w:pos="4535"/>
          <w:tab w:val="right" w:pos="5639"/>
          <w:tab w:val="left" w:pos="5846"/>
        </w:tabs>
        <w:spacing w:line="211" w:lineRule="exact"/>
        <w:ind w:left="100"/>
        <w:jc w:val="both"/>
      </w:pPr>
      <w:r>
        <w:rPr>
          <w:rStyle w:val="a4"/>
        </w:rPr>
        <w:t>Место проведения:</w:t>
      </w:r>
      <w:r>
        <w:rPr>
          <w:rStyle w:val="a4"/>
        </w:rPr>
        <w:tab/>
      </w:r>
      <w:r>
        <w:rPr>
          <w:rStyle w:val="2"/>
        </w:rPr>
        <w:t>БУ</w:t>
      </w:r>
      <w:r>
        <w:rPr>
          <w:rStyle w:val="2"/>
        </w:rPr>
        <w:tab/>
        <w:t>ДПО</w:t>
      </w:r>
      <w:r>
        <w:rPr>
          <w:rStyle w:val="2"/>
        </w:rPr>
        <w:tab/>
        <w:t>РА</w:t>
      </w:r>
      <w:r>
        <w:rPr>
          <w:rStyle w:val="2"/>
        </w:rPr>
        <w:tab/>
        <w:t>«Институт</w:t>
      </w:r>
      <w:r>
        <w:rPr>
          <w:rStyle w:val="2"/>
        </w:rPr>
        <w:tab/>
        <w:t>повышения</w:t>
      </w:r>
      <w:r>
        <w:rPr>
          <w:rStyle w:val="2"/>
        </w:rPr>
        <w:tab/>
        <w:t>квалификации и</w:t>
      </w:r>
    </w:p>
    <w:p w:rsidR="00255BED" w:rsidRDefault="00255BED" w:rsidP="00255BED">
      <w:pPr>
        <w:pStyle w:val="6"/>
        <w:shd w:val="clear" w:color="auto" w:fill="auto"/>
        <w:spacing w:after="138" w:line="211" w:lineRule="exact"/>
        <w:ind w:left="100" w:right="20"/>
      </w:pPr>
      <w:r>
        <w:rPr>
          <w:rStyle w:val="2"/>
        </w:rPr>
        <w:t xml:space="preserve">профессиональной переподготовки работников образования Республики Алтай» </w:t>
      </w:r>
      <w:r>
        <w:rPr>
          <w:rStyle w:val="a4"/>
        </w:rPr>
        <w:t xml:space="preserve">Координатор: </w:t>
      </w:r>
      <w:r>
        <w:rPr>
          <w:rStyle w:val="2"/>
        </w:rPr>
        <w:t>БУ ДПО РА «Институт повышения квалификации и профессиональной переподготовки работников образования Республики Алтай»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71"/>
        <w:gridCol w:w="6096"/>
      </w:tblGrid>
      <w:tr w:rsidR="00255BED" w:rsidTr="0085036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a4"/>
              </w:rPr>
              <w:t>Дата,</w:t>
            </w:r>
          </w:p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a4"/>
              </w:rPr>
              <w:t>время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a4"/>
              </w:rPr>
              <w:t>Мероприятия</w:t>
            </w:r>
          </w:p>
        </w:tc>
      </w:tr>
      <w:tr w:rsidR="00255BED" w:rsidTr="00255BED">
        <w:tblPrEx>
          <w:tblCellMar>
            <w:top w:w="0" w:type="dxa"/>
            <w:bottom w:w="0" w:type="dxa"/>
          </w:tblCellMar>
        </w:tblPrEx>
        <w:trPr>
          <w:trHeight w:hRule="exact" w:val="512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ED" w:rsidRDefault="00255BED" w:rsidP="00255BED">
            <w:pPr>
              <w:pStyle w:val="6"/>
              <w:framePr w:w="7267" w:wrap="notBeside" w:vAnchor="text" w:hAnchor="text" w:xAlign="center" w:y="1"/>
              <w:shd w:val="clear" w:color="auto" w:fill="auto"/>
              <w:spacing w:after="360" w:line="850" w:lineRule="exact"/>
            </w:pPr>
            <w:r>
              <w:rPr>
                <w:rStyle w:val="41"/>
              </w:rPr>
              <w:t>10.00 -10.10 10.10-10.50 10.50- 11.30</w:t>
            </w:r>
          </w:p>
          <w:p w:rsidR="00255BED" w:rsidRDefault="00255BED" w:rsidP="00255BED">
            <w:pPr>
              <w:pStyle w:val="6"/>
              <w:framePr w:w="7267" w:wrap="notBeside" w:vAnchor="text" w:hAnchor="text" w:xAlign="center" w:y="1"/>
              <w:shd w:val="clear" w:color="auto" w:fill="auto"/>
              <w:spacing w:before="360" w:line="170" w:lineRule="exact"/>
            </w:pPr>
            <w:r>
              <w:rPr>
                <w:rStyle w:val="41"/>
              </w:rPr>
              <w:t>11.30-13.00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a4"/>
              </w:rPr>
              <w:t xml:space="preserve">Бондаренко Алексей Викторович. </w:t>
            </w:r>
            <w:r>
              <w:rPr>
                <w:rStyle w:val="41"/>
              </w:rPr>
              <w:t>Министр образования и науки Республики Алтай, д.б.</w:t>
            </w:r>
            <w:proofErr w:type="gramStart"/>
            <w:r>
              <w:rPr>
                <w:rStyle w:val="41"/>
              </w:rPr>
              <w:t>н</w:t>
            </w:r>
            <w:proofErr w:type="gramEnd"/>
            <w:r>
              <w:rPr>
                <w:rStyle w:val="41"/>
              </w:rPr>
              <w:t>.</w:t>
            </w:r>
          </w:p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after="180" w:line="206" w:lineRule="exact"/>
              <w:jc w:val="both"/>
            </w:pPr>
            <w:r>
              <w:rPr>
                <w:rStyle w:val="a5"/>
              </w:rPr>
              <w:t>Открытие семинара</w:t>
            </w:r>
          </w:p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before="180" w:after="360" w:line="211" w:lineRule="exact"/>
              <w:jc w:val="both"/>
            </w:pPr>
            <w:proofErr w:type="spellStart"/>
            <w:r>
              <w:rPr>
                <w:rStyle w:val="a4"/>
              </w:rPr>
              <w:t>Екеева</w:t>
            </w:r>
            <w:proofErr w:type="spellEnd"/>
            <w:r>
              <w:rPr>
                <w:rStyle w:val="a4"/>
              </w:rPr>
              <w:t xml:space="preserve"> Наталья Михайловна, </w:t>
            </w:r>
            <w:r>
              <w:rPr>
                <w:rStyle w:val="41"/>
              </w:rPr>
              <w:t xml:space="preserve">Первый заместитель Главы Республики Алтай, Председателя Правительства Республики Алтай, </w:t>
            </w:r>
            <w:proofErr w:type="gramStart"/>
            <w:r>
              <w:rPr>
                <w:rStyle w:val="41"/>
              </w:rPr>
              <w:t>к</w:t>
            </w:r>
            <w:proofErr w:type="gramEnd"/>
            <w:r>
              <w:rPr>
                <w:rStyle w:val="41"/>
              </w:rPr>
              <w:t>.и.н.</w:t>
            </w:r>
          </w:p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before="360" w:after="180" w:line="170" w:lineRule="exact"/>
              <w:jc w:val="both"/>
            </w:pPr>
            <w:r>
              <w:rPr>
                <w:rStyle w:val="a5"/>
              </w:rPr>
              <w:t>Современная религиозная ситуация в России.</w:t>
            </w:r>
          </w:p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before="180" w:after="360" w:line="211" w:lineRule="exact"/>
              <w:jc w:val="both"/>
            </w:pPr>
            <w:proofErr w:type="spellStart"/>
            <w:r>
              <w:rPr>
                <w:rStyle w:val="a4"/>
              </w:rPr>
              <w:t>Хвастунова</w:t>
            </w:r>
            <w:proofErr w:type="spellEnd"/>
            <w:r>
              <w:rPr>
                <w:rStyle w:val="a4"/>
              </w:rPr>
              <w:t xml:space="preserve"> Юлия Викторовна, </w:t>
            </w:r>
            <w:r>
              <w:rPr>
                <w:rStyle w:val="41"/>
              </w:rPr>
              <w:t>преподаватель ФБОУ ВПО «</w:t>
            </w:r>
            <w:proofErr w:type="spellStart"/>
            <w:r>
              <w:rPr>
                <w:rStyle w:val="41"/>
              </w:rPr>
              <w:t>Горно</w:t>
            </w:r>
            <w:r>
              <w:rPr>
                <w:rStyle w:val="41"/>
              </w:rPr>
              <w:softHyphen/>
              <w:t>Алтайский</w:t>
            </w:r>
            <w:proofErr w:type="spellEnd"/>
            <w:r>
              <w:rPr>
                <w:rStyle w:val="41"/>
              </w:rPr>
              <w:t xml:space="preserve"> государственный университет», </w:t>
            </w:r>
            <w:proofErr w:type="gramStart"/>
            <w:r>
              <w:rPr>
                <w:rStyle w:val="41"/>
              </w:rPr>
              <w:t>к</w:t>
            </w:r>
            <w:proofErr w:type="gramEnd"/>
            <w:r>
              <w:rPr>
                <w:rStyle w:val="41"/>
              </w:rPr>
              <w:t>.и.н.</w:t>
            </w:r>
          </w:p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before="360" w:after="180" w:line="206" w:lineRule="exact"/>
              <w:jc w:val="both"/>
            </w:pPr>
            <w:r>
              <w:rPr>
                <w:rStyle w:val="a4"/>
              </w:rPr>
              <w:t>Роль конфессиональных религиозных традиций в воспитании молодежи и профилактике экстремизма.</w:t>
            </w:r>
          </w:p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before="180" w:after="180" w:line="206" w:lineRule="exact"/>
              <w:jc w:val="both"/>
            </w:pPr>
            <w:proofErr w:type="spellStart"/>
            <w:r>
              <w:rPr>
                <w:rStyle w:val="a4"/>
              </w:rPr>
              <w:t>Гребеньщикова</w:t>
            </w:r>
            <w:proofErr w:type="spellEnd"/>
            <w:r>
              <w:rPr>
                <w:rStyle w:val="a4"/>
              </w:rPr>
              <w:t xml:space="preserve"> Анна Владимировна, </w:t>
            </w:r>
            <w:r>
              <w:rPr>
                <w:rStyle w:val="41"/>
              </w:rPr>
              <w:t xml:space="preserve">начальник </w:t>
            </w:r>
            <w:proofErr w:type="gramStart"/>
            <w:r>
              <w:rPr>
                <w:rStyle w:val="41"/>
              </w:rPr>
              <w:t>КУ РА</w:t>
            </w:r>
            <w:proofErr w:type="gramEnd"/>
            <w:r>
              <w:rPr>
                <w:rStyle w:val="41"/>
              </w:rPr>
              <w:t xml:space="preserve"> «Центр обеспечения деятельности Министерства образования и науки Республики Алтай»</w:t>
            </w:r>
          </w:p>
          <w:p w:rsidR="00255BED" w:rsidRDefault="00255BED" w:rsidP="00850368">
            <w:pPr>
              <w:pStyle w:val="6"/>
              <w:framePr w:w="7267" w:wrap="notBeside" w:vAnchor="text" w:hAnchor="text" w:xAlign="center" w:y="1"/>
              <w:shd w:val="clear" w:color="auto" w:fill="auto"/>
              <w:spacing w:before="180" w:line="206" w:lineRule="exact"/>
              <w:jc w:val="both"/>
            </w:pPr>
            <w:proofErr w:type="spellStart"/>
            <w:r>
              <w:rPr>
                <w:rStyle w:val="a4"/>
              </w:rPr>
              <w:t>Иркитова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Айжан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Акчабаевна</w:t>
            </w:r>
            <w:proofErr w:type="spellEnd"/>
            <w:r>
              <w:rPr>
                <w:rStyle w:val="a4"/>
              </w:rPr>
              <w:t xml:space="preserve">, </w:t>
            </w:r>
            <w:r>
              <w:rPr>
                <w:rStyle w:val="41"/>
              </w:rPr>
              <w:t xml:space="preserve">методист </w:t>
            </w:r>
            <w:proofErr w:type="gramStart"/>
            <w:r>
              <w:rPr>
                <w:rStyle w:val="41"/>
              </w:rPr>
              <w:t>БУ РА</w:t>
            </w:r>
            <w:proofErr w:type="gramEnd"/>
            <w:r>
              <w:rPr>
                <w:rStyle w:val="41"/>
              </w:rPr>
              <w:t xml:space="preserve"> «Республиканский центр оценки качества образования», к.и.н.</w:t>
            </w:r>
          </w:p>
        </w:tc>
      </w:tr>
    </w:tbl>
    <w:p w:rsidR="00255BED" w:rsidRDefault="00255BED" w:rsidP="00255B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29"/>
        <w:gridCol w:w="6422"/>
      </w:tblGrid>
      <w:tr w:rsidR="00255BED" w:rsidTr="0085036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5"/>
              </w:rPr>
              <w:lastRenderedPageBreak/>
              <w:t>13.00 - 14.00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a4"/>
              </w:rPr>
              <w:t>Перерыв</w:t>
            </w:r>
          </w:p>
        </w:tc>
      </w:tr>
      <w:tr w:rsidR="00255BED" w:rsidTr="0085036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41"/>
              </w:rPr>
              <w:t>14.00 - 14.40</w:t>
            </w:r>
          </w:p>
        </w:tc>
        <w:tc>
          <w:tcPr>
            <w:tcW w:w="6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a4"/>
              </w:rPr>
              <w:t xml:space="preserve">Соловьева Татьяна Васильевна, </w:t>
            </w:r>
            <w:r>
              <w:rPr>
                <w:rStyle w:val="41"/>
              </w:rPr>
              <w:t>методист по истории и обществознанию БУ ДПО РА «ИПК и ППРО РА»</w:t>
            </w:r>
          </w:p>
        </w:tc>
      </w:tr>
      <w:tr w:rsidR="00255BED" w:rsidTr="0085036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41"/>
              </w:rPr>
              <w:t>14.40 - 15.20</w:t>
            </w:r>
          </w:p>
        </w:tc>
        <w:tc>
          <w:tcPr>
            <w:tcW w:w="6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a4"/>
              </w:rPr>
              <w:t>Тадышена</w:t>
            </w:r>
            <w:proofErr w:type="spellEnd"/>
            <w:r>
              <w:rPr>
                <w:rStyle w:val="a4"/>
              </w:rPr>
              <w:t xml:space="preserve"> Наталья Олеговна, </w:t>
            </w:r>
            <w:r>
              <w:rPr>
                <w:rStyle w:val="41"/>
              </w:rPr>
              <w:t>заместитель директора БНУ РА «</w:t>
            </w:r>
            <w:proofErr w:type="spellStart"/>
            <w:r>
              <w:rPr>
                <w:rStyle w:val="41"/>
              </w:rPr>
              <w:t>Научно</w:t>
            </w:r>
            <w:r>
              <w:rPr>
                <w:rStyle w:val="41"/>
              </w:rPr>
              <w:softHyphen/>
              <w:t>исследовательский</w:t>
            </w:r>
            <w:proofErr w:type="spellEnd"/>
            <w:r>
              <w:rPr>
                <w:rStyle w:val="41"/>
              </w:rPr>
              <w:t xml:space="preserve"> институт </w:t>
            </w:r>
            <w:proofErr w:type="spellStart"/>
            <w:r>
              <w:rPr>
                <w:rStyle w:val="41"/>
              </w:rPr>
              <w:t>алтаистики</w:t>
            </w:r>
            <w:proofErr w:type="spellEnd"/>
            <w:r>
              <w:rPr>
                <w:rStyle w:val="41"/>
              </w:rPr>
              <w:t xml:space="preserve"> им. </w:t>
            </w:r>
            <w:r>
              <w:rPr>
                <w:rStyle w:val="5"/>
              </w:rPr>
              <w:t>С.</w:t>
            </w:r>
            <w:r>
              <w:rPr>
                <w:rStyle w:val="41"/>
              </w:rPr>
              <w:t xml:space="preserve">С. </w:t>
            </w:r>
            <w:proofErr w:type="spellStart"/>
            <w:r>
              <w:rPr>
                <w:rStyle w:val="41"/>
              </w:rPr>
              <w:t>Суразакова</w:t>
            </w:r>
            <w:proofErr w:type="spellEnd"/>
            <w:r>
              <w:rPr>
                <w:rStyle w:val="41"/>
              </w:rPr>
              <w:t xml:space="preserve">», </w:t>
            </w:r>
            <w:proofErr w:type="gramStart"/>
            <w:r>
              <w:rPr>
                <w:rStyle w:val="41"/>
              </w:rPr>
              <w:t>к</w:t>
            </w:r>
            <w:proofErr w:type="gramEnd"/>
            <w:r>
              <w:rPr>
                <w:rStyle w:val="41"/>
              </w:rPr>
              <w:t>.и.н.</w:t>
            </w:r>
          </w:p>
        </w:tc>
      </w:tr>
      <w:tr w:rsidR="00255BED" w:rsidTr="00850368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41"/>
              </w:rPr>
              <w:t>15.20 - 16.00</w:t>
            </w:r>
          </w:p>
        </w:tc>
        <w:tc>
          <w:tcPr>
            <w:tcW w:w="6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after="180" w:line="226" w:lineRule="exact"/>
              <w:jc w:val="both"/>
            </w:pPr>
            <w:r>
              <w:rPr>
                <w:rStyle w:val="a5"/>
              </w:rPr>
              <w:t>О профилактике правонарушений по религиозным вопросам в Республике Алтай.</w:t>
            </w:r>
          </w:p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before="180" w:line="230" w:lineRule="exact"/>
              <w:jc w:val="both"/>
            </w:pPr>
            <w:r>
              <w:rPr>
                <w:rStyle w:val="a4"/>
              </w:rPr>
              <w:t xml:space="preserve">Попов Алексей Сергеевич, </w:t>
            </w:r>
            <w:r>
              <w:rPr>
                <w:rStyle w:val="5"/>
              </w:rPr>
              <w:t>подполковник полиции МВД по Республике Алтай</w:t>
            </w:r>
          </w:p>
        </w:tc>
      </w:tr>
      <w:tr w:rsidR="00255BED" w:rsidTr="00850368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5"/>
              </w:rPr>
              <w:t>16.00-16.40</w:t>
            </w:r>
          </w:p>
        </w:tc>
        <w:tc>
          <w:tcPr>
            <w:tcW w:w="6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after="180" w:line="226" w:lineRule="exact"/>
              <w:jc w:val="both"/>
            </w:pPr>
            <w:r>
              <w:rPr>
                <w:rStyle w:val="a5"/>
              </w:rPr>
              <w:t xml:space="preserve">Профессиональная этика педагога в современных </w:t>
            </w:r>
            <w:proofErr w:type="spellStart"/>
            <w:r>
              <w:rPr>
                <w:rStyle w:val="a5"/>
              </w:rPr>
              <w:t>социокультурных</w:t>
            </w:r>
            <w:proofErr w:type="spellEnd"/>
            <w:r>
              <w:rPr>
                <w:rStyle w:val="a5"/>
              </w:rPr>
              <w:t xml:space="preserve"> условиях.</w:t>
            </w:r>
          </w:p>
          <w:p w:rsidR="00255BED" w:rsidRDefault="00255BED" w:rsidP="00850368">
            <w:pPr>
              <w:pStyle w:val="6"/>
              <w:framePr w:w="7651" w:wrap="notBeside" w:vAnchor="text" w:hAnchor="text" w:xAlign="center" w:y="1"/>
              <w:shd w:val="clear" w:color="auto" w:fill="auto"/>
              <w:spacing w:before="180" w:line="230" w:lineRule="exact"/>
              <w:jc w:val="both"/>
            </w:pPr>
            <w:r>
              <w:rPr>
                <w:rStyle w:val="a4"/>
              </w:rPr>
              <w:t xml:space="preserve">Сафронова Светлана Николаевна, </w:t>
            </w:r>
            <w:r>
              <w:rPr>
                <w:rStyle w:val="41"/>
              </w:rPr>
              <w:t xml:space="preserve">и.о. проректора по </w:t>
            </w:r>
            <w:proofErr w:type="spellStart"/>
            <w:r>
              <w:rPr>
                <w:rStyle w:val="41"/>
              </w:rPr>
              <w:t>научно</w:t>
            </w:r>
            <w:r>
              <w:rPr>
                <w:rStyle w:val="41"/>
              </w:rPr>
              <w:softHyphen/>
              <w:t>методической</w:t>
            </w:r>
            <w:proofErr w:type="spellEnd"/>
            <w:r>
              <w:rPr>
                <w:rStyle w:val="41"/>
              </w:rPr>
              <w:t xml:space="preserve"> работе БУ ДПО РА «ИПК и ППРО РА», к.ф.н.</w:t>
            </w:r>
          </w:p>
        </w:tc>
      </w:tr>
    </w:tbl>
    <w:p w:rsidR="00485726" w:rsidRDefault="00485726" w:rsidP="00255BED">
      <w:pPr>
        <w:spacing w:line="600" w:lineRule="exact"/>
      </w:pPr>
    </w:p>
    <w:sectPr w:rsidR="00485726" w:rsidSect="00255BED">
      <w:pgSz w:w="11909" w:h="16834"/>
      <w:pgMar w:top="567" w:right="2124" w:bottom="2839" w:left="212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5BED"/>
    <w:rsid w:val="000868E0"/>
    <w:rsid w:val="00255BED"/>
    <w:rsid w:val="0048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B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255BE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rsid w:val="00255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2"/>
    <w:basedOn w:val="a3"/>
    <w:rsid w:val="00255B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"/>
    <w:basedOn w:val="4"/>
    <w:rsid w:val="00255B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255BE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3"/>
    <w:rsid w:val="00255B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Курсив"/>
    <w:basedOn w:val="a3"/>
    <w:rsid w:val="00255BE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3"/>
    <w:rsid w:val="00255B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rsid w:val="00255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Подпись к таблице"/>
    <w:basedOn w:val="a6"/>
    <w:rsid w:val="00255B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enturyGothic9pt">
    <w:name w:val="Основной текст + Century Gothic;9 pt"/>
    <w:basedOn w:val="a3"/>
    <w:rsid w:val="00255BED"/>
    <w:rPr>
      <w:rFonts w:ascii="Century Gothic" w:eastAsia="Century Gothic" w:hAnsi="Century Gothic" w:cs="Century Gothic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rialNarrow9pt">
    <w:name w:val="Основной текст + Arial Narrow;9 pt"/>
    <w:basedOn w:val="a3"/>
    <w:rsid w:val="00255BED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CenturyGothic4pt0pt">
    <w:name w:val="Основной текст + Century Gothic;4 pt;Интервал 0 pt"/>
    <w:basedOn w:val="a3"/>
    <w:rsid w:val="00255BED"/>
    <w:rPr>
      <w:rFonts w:ascii="Century Gothic" w:eastAsia="Century Gothic" w:hAnsi="Century Gothic" w:cs="Century Gothic"/>
      <w:color w:val="000000"/>
      <w:spacing w:val="10"/>
      <w:w w:val="100"/>
      <w:position w:val="0"/>
      <w:sz w:val="8"/>
      <w:szCs w:val="8"/>
      <w:lang w:val="en-US" w:eastAsia="en-US" w:bidi="en-US"/>
    </w:rPr>
  </w:style>
  <w:style w:type="character" w:customStyle="1" w:styleId="TrebuchetMS">
    <w:name w:val="Основной текст + Trebuchet MS"/>
    <w:basedOn w:val="a3"/>
    <w:rsid w:val="00255BED"/>
    <w:rPr>
      <w:rFonts w:ascii="Trebuchet MS" w:eastAsia="Trebuchet MS" w:hAnsi="Trebuchet MS" w:cs="Trebuchet MS"/>
      <w:color w:val="000000"/>
      <w:spacing w:val="0"/>
      <w:w w:val="100"/>
      <w:position w:val="0"/>
      <w:lang w:val="ru-RU" w:eastAsia="ru-RU" w:bidi="ru-RU"/>
    </w:rPr>
  </w:style>
  <w:style w:type="character" w:customStyle="1" w:styleId="ArialUnicodeMS7pt">
    <w:name w:val="Основной текст + Arial Unicode MS;7 pt"/>
    <w:basedOn w:val="a3"/>
    <w:rsid w:val="00255BED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255BED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2016-11-14T05:32:00Z</dcterms:created>
  <dcterms:modified xsi:type="dcterms:W3CDTF">2016-11-14T05:37:00Z</dcterms:modified>
</cp:coreProperties>
</file>