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0B" w:rsidRDefault="003B470B" w:rsidP="00755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B470B" w:rsidRDefault="003B470B" w:rsidP="003B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 на тему: «Современные аспекты развития познавательной компетенции у детей дошкольного возраста в ДОО»</w:t>
      </w:r>
    </w:p>
    <w:p w:rsidR="003B470B" w:rsidRPr="003B470B" w:rsidRDefault="003B470B" w:rsidP="003B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70B" w:rsidRPr="003B470B" w:rsidRDefault="003B470B" w:rsidP="003B47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47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Подготовила: Воспитатель МДОУ д/с «Родничок» с. Турочак</w:t>
      </w:r>
    </w:p>
    <w:p w:rsidR="003B470B" w:rsidRPr="003B470B" w:rsidRDefault="003B470B" w:rsidP="003B47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47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Казанцева Ирина Петровна</w:t>
      </w:r>
    </w:p>
    <w:p w:rsidR="003B470B" w:rsidRDefault="003B470B" w:rsidP="00755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C09" w:rsidRPr="00755043" w:rsidRDefault="002B4C09" w:rsidP="003B47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годы для системы образования - это время инноваций. Сами по себе инновационные процессы носят в значительной мере стихийный характер: они связаны со стремлением человека реализовать себя и свои идеи. Инновационные процессы не обошли стороной и дошкольные учреждения.</w:t>
      </w:r>
    </w:p>
    <w:p w:rsidR="002B4C09" w:rsidRPr="003B470B" w:rsidRDefault="002B4C09" w:rsidP="003B47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информатизации в учреждениях дошкольного образования обусловлен требованием современного развивающегося общества, которое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 w:rsidRPr="0075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наукоемкостью</w:t>
      </w:r>
      <w:proofErr w:type="spellEnd"/>
      <w:r w:rsidRPr="0075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информационных средств - от персональных компьютеров до Всемирной сети Интернета.</w:t>
      </w:r>
      <w:r w:rsidR="00755043" w:rsidRPr="00755043">
        <w:rPr>
          <w:color w:val="111111"/>
          <w:sz w:val="28"/>
          <w:szCs w:val="28"/>
        </w:rPr>
        <w:t xml:space="preserve"> </w:t>
      </w:r>
      <w:r w:rsidR="00755043" w:rsidRPr="003B470B">
        <w:rPr>
          <w:rFonts w:ascii="Times New Roman" w:hAnsi="Times New Roman" w:cs="Times New Roman"/>
          <w:color w:val="000000" w:themeColor="text1"/>
          <w:sz w:val="28"/>
          <w:szCs w:val="28"/>
        </w:rPr>
        <w:t>Для </w:t>
      </w:r>
      <w:r w:rsidR="00755043" w:rsidRPr="003B47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формирования познавательной компетентности очень важны современные</w:t>
      </w:r>
      <w:r w:rsidR="00755043" w:rsidRPr="003B4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B470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организации учебно-</w:t>
      </w:r>
      <w:r w:rsidR="00755043" w:rsidRPr="003B470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воспитательного процесса и направления </w:t>
      </w:r>
      <w:r w:rsidR="00755043" w:rsidRPr="003B47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="00755043" w:rsidRPr="003B4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55043" w:rsidRPr="003B470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проблемного и проектного обучения; развития критического мышления; применение </w:t>
      </w:r>
      <w:r w:rsidR="00755043" w:rsidRPr="003B47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компьютерных технологий.</w:t>
      </w:r>
    </w:p>
    <w:p w:rsidR="00755043" w:rsidRDefault="002B4C09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755043">
        <w:rPr>
          <w:color w:val="000000"/>
          <w:sz w:val="28"/>
          <w:szCs w:val="28"/>
        </w:rPr>
        <w:t>Сегодня использование компьютерных технологий постепенно входит в систему дошкольного воспитания. Это обусловлено требованиями современного развивающегося общества. В ДОУ компьютер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</w:t>
      </w:r>
      <w:r w:rsidR="00755043">
        <w:rPr>
          <w:color w:val="000000"/>
          <w:sz w:val="28"/>
          <w:szCs w:val="28"/>
        </w:rPr>
        <w:t>.</w:t>
      </w:r>
      <w:r w:rsidR="00755043" w:rsidRPr="0075504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B4C09" w:rsidRPr="00755043" w:rsidRDefault="007550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36CD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Формы работы с использованием информационных</w:t>
      </w:r>
      <w:r w:rsidRPr="00755043">
        <w:rPr>
          <w:color w:val="111111"/>
          <w:sz w:val="28"/>
          <w:szCs w:val="28"/>
        </w:rPr>
        <w:t> технологий не изолированы от педагогического процесса, они предлагаются в сочетании с традиционными играми и обучением, обогащая педагогический процесс новыми возможностями. Такие виды</w:t>
      </w:r>
      <w:r w:rsidRPr="00755043">
        <w:rPr>
          <w:b/>
          <w:color w:val="111111"/>
          <w:sz w:val="28"/>
          <w:szCs w:val="28"/>
        </w:rPr>
        <w:t> </w:t>
      </w:r>
      <w:r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755043">
        <w:rPr>
          <w:color w:val="111111"/>
          <w:sz w:val="28"/>
          <w:szCs w:val="28"/>
        </w:rPr>
        <w:t> не просто интересны детям и родителям, но и повышают профессионализм педагога, расширяют представления детей и взрослых об окружающей действительности, повышают </w:t>
      </w:r>
      <w:r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познавательную активность</w:t>
      </w:r>
      <w:r w:rsidRPr="00755043">
        <w:rPr>
          <w:color w:val="111111"/>
          <w:sz w:val="28"/>
          <w:szCs w:val="28"/>
        </w:rPr>
        <w:t>.</w:t>
      </w:r>
    </w:p>
    <w:p w:rsidR="00702B48" w:rsidRPr="00755043" w:rsidRDefault="0002255C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5043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2B48" w:rsidRPr="00755043">
        <w:rPr>
          <w:rStyle w:val="a3"/>
          <w:color w:val="111111"/>
          <w:sz w:val="28"/>
          <w:szCs w:val="28"/>
          <w:bdr w:val="none" w:sz="0" w:space="0" w:color="auto" w:frame="1"/>
        </w:rPr>
        <w:t>Познавательная компетентность дошкольника формируется</w:t>
      </w:r>
      <w:r w:rsidR="00702B48" w:rsidRPr="00755043">
        <w:rPr>
          <w:color w:val="111111"/>
          <w:sz w:val="28"/>
          <w:szCs w:val="28"/>
        </w:rPr>
        <w:t> в процессе обучения и воспитания, представляет собой системное проявление наиболее широких, углубленных знаний и представлений, умений оперировать  ими (рассуждать, анализировать, обобщать, классифициров</w:t>
      </w:r>
      <w:r w:rsidR="002B4C09" w:rsidRPr="00755043">
        <w:rPr>
          <w:color w:val="111111"/>
          <w:sz w:val="28"/>
          <w:szCs w:val="28"/>
        </w:rPr>
        <w:t>ать и прочее, желания расширять</w:t>
      </w:r>
      <w:r w:rsidR="00755043">
        <w:rPr>
          <w:color w:val="111111"/>
          <w:sz w:val="28"/>
          <w:szCs w:val="28"/>
        </w:rPr>
        <w:t xml:space="preserve"> </w:t>
      </w:r>
      <w:r w:rsidR="00702B48" w:rsidRPr="00755043">
        <w:rPr>
          <w:color w:val="111111"/>
          <w:sz w:val="28"/>
          <w:szCs w:val="28"/>
        </w:rPr>
        <w:t>интересующую </w:t>
      </w:r>
      <w:r w:rsidR="00702B48"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познавательную</w:t>
      </w:r>
      <w:r w:rsid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02B48"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область</w:t>
      </w:r>
      <w:r w:rsidR="00702B48" w:rsidRPr="00755043">
        <w:rPr>
          <w:b/>
          <w:color w:val="111111"/>
          <w:sz w:val="28"/>
          <w:szCs w:val="28"/>
        </w:rPr>
        <w:t>.</w:t>
      </w:r>
      <w:r w:rsidR="00702B48" w:rsidRPr="00755043">
        <w:rPr>
          <w:color w:val="111111"/>
          <w:sz w:val="28"/>
          <w:szCs w:val="28"/>
        </w:rPr>
        <w:t> </w:t>
      </w:r>
      <w:r w:rsidR="00702B48"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Компетентность</w:t>
      </w:r>
      <w:r w:rsidR="00702B48" w:rsidRPr="00755043">
        <w:rPr>
          <w:color w:val="111111"/>
          <w:sz w:val="28"/>
          <w:szCs w:val="28"/>
        </w:rPr>
        <w:t> проявляется в ситуации, где необходимо применить знания и умения при решении задач, направленных на </w:t>
      </w:r>
      <w:r w:rsidR="00702B48"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познавательный поиск</w:t>
      </w:r>
      <w:r w:rsidR="00702B48" w:rsidRPr="00755043">
        <w:rPr>
          <w:b/>
          <w:color w:val="111111"/>
          <w:sz w:val="28"/>
          <w:szCs w:val="28"/>
        </w:rPr>
        <w:t>, </w:t>
      </w:r>
      <w:r w:rsidR="00702B48"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="00702B48" w:rsidRPr="00755043">
        <w:rPr>
          <w:color w:val="111111"/>
          <w:sz w:val="28"/>
          <w:szCs w:val="28"/>
        </w:rPr>
        <w:t> проявляет умение действовать в ситуации неопределённости.</w:t>
      </w:r>
    </w:p>
    <w:p w:rsidR="00702B48" w:rsidRPr="00755043" w:rsidRDefault="00702B48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504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Познавательная компетентность </w:t>
      </w:r>
      <w:r w:rsidRPr="00755043">
        <w:rPr>
          <w:color w:val="111111"/>
          <w:sz w:val="28"/>
          <w:szCs w:val="28"/>
          <w:bdr w:val="none" w:sz="0" w:space="0" w:color="auto" w:frame="1"/>
        </w:rPr>
        <w:t>включает в себя взаимосвязанные</w:t>
      </w:r>
      <w:r w:rsidRPr="0075504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55043">
        <w:rPr>
          <w:color w:val="111111"/>
          <w:sz w:val="28"/>
          <w:szCs w:val="28"/>
          <w:bdr w:val="none" w:sz="0" w:space="0" w:color="auto" w:frame="1"/>
        </w:rPr>
        <w:t>понятия</w:t>
      </w:r>
      <w:r w:rsidRPr="00755043">
        <w:rPr>
          <w:b/>
          <w:color w:val="111111"/>
          <w:sz w:val="28"/>
          <w:szCs w:val="28"/>
        </w:rPr>
        <w:t>: </w:t>
      </w:r>
      <w:r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755043">
        <w:rPr>
          <w:b/>
          <w:color w:val="111111"/>
          <w:sz w:val="28"/>
          <w:szCs w:val="28"/>
        </w:rPr>
        <w:t>, </w:t>
      </w:r>
      <w:r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познавательная</w:t>
      </w:r>
      <w:r w:rsidRPr="0075504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мотивация</w:t>
      </w:r>
      <w:r w:rsidRPr="00755043">
        <w:rPr>
          <w:b/>
          <w:color w:val="111111"/>
          <w:sz w:val="28"/>
          <w:szCs w:val="28"/>
        </w:rPr>
        <w:t>,</w:t>
      </w:r>
      <w:r w:rsidRPr="00755043">
        <w:rPr>
          <w:color w:val="111111"/>
          <w:sz w:val="28"/>
          <w:szCs w:val="28"/>
        </w:rPr>
        <w:t xml:space="preserve"> любознательность, самостоятельность и креативность; основывается на тесной связи </w:t>
      </w:r>
      <w:r w:rsidRPr="003B470B">
        <w:rPr>
          <w:color w:val="111111"/>
          <w:sz w:val="28"/>
          <w:szCs w:val="28"/>
        </w:rPr>
        <w:t>с</w:t>
      </w:r>
      <w:r w:rsidRPr="00755043">
        <w:rPr>
          <w:b/>
          <w:color w:val="111111"/>
          <w:sz w:val="28"/>
          <w:szCs w:val="28"/>
        </w:rPr>
        <w:t> </w:t>
      </w:r>
      <w:r w:rsidRPr="007550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познавательными</w:t>
      </w:r>
      <w:r w:rsidRPr="00755043">
        <w:rPr>
          <w:color w:val="111111"/>
          <w:sz w:val="28"/>
          <w:szCs w:val="28"/>
        </w:rPr>
        <w:t> психическими процессами (вниманием, памятью, восприятием, единстве эмоционального и интеллектуального мышления.</w:t>
      </w:r>
    </w:p>
    <w:p w:rsidR="00702B48" w:rsidRPr="00755043" w:rsidRDefault="00702B48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3B470B">
        <w:rPr>
          <w:color w:val="000000" w:themeColor="text1"/>
          <w:sz w:val="28"/>
          <w:szCs w:val="28"/>
          <w:shd w:val="clear" w:color="auto" w:fill="FFFFFF"/>
        </w:rPr>
        <w:t>Огромными возможностями обладает организация и внедрение в педагогическую практику инновационной деятельности для повышения качества образования. Инновации определяют новые методы, формы, средства, технологии, использующиеся в педагогической практике, ориентированные на личность ребёнка, на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развитие его способностей</w:t>
      </w:r>
      <w:r w:rsidRPr="003B470B">
        <w:rPr>
          <w:color w:val="000000" w:themeColor="text1"/>
          <w:sz w:val="28"/>
          <w:szCs w:val="28"/>
          <w:shd w:val="clear" w:color="auto" w:fill="FFFFFF"/>
        </w:rPr>
        <w:t xml:space="preserve">. «Инновационная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</w:t>
      </w:r>
      <w:r w:rsidRPr="003B470B">
        <w:rPr>
          <w:color w:val="000000" w:themeColor="text1"/>
          <w:sz w:val="28"/>
          <w:szCs w:val="28"/>
          <w:shd w:val="clear" w:color="auto" w:fill="FFFFFF"/>
        </w:rPr>
        <w:lastRenderedPageBreak/>
        <w:t>обеспечения системы образования и осуществляется в форме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реализации</w:t>
      </w:r>
      <w:r w:rsidRPr="003B470B">
        <w:rPr>
          <w:color w:val="000000" w:themeColor="text1"/>
          <w:sz w:val="28"/>
          <w:szCs w:val="28"/>
          <w:shd w:val="clear" w:color="auto" w:fill="FFFFFF"/>
        </w:rPr>
        <w:t> 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реализации</w:t>
      </w:r>
      <w:r w:rsidRPr="003B470B">
        <w:rPr>
          <w:color w:val="000000" w:themeColor="text1"/>
          <w:sz w:val="28"/>
          <w:szCs w:val="28"/>
          <w:shd w:val="clear" w:color="auto" w:fill="FFFFFF"/>
        </w:rPr>
        <w:t> инновационного проекта, программы, должны быть обеспечены соблюдения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стандартом»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B470B">
        <w:rPr>
          <w:color w:val="000000" w:themeColor="text1"/>
          <w:sz w:val="28"/>
          <w:szCs w:val="28"/>
        </w:rPr>
        <w:t>Кроме того, большую роль в развитии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познавательной компетенции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3B470B">
        <w:rPr>
          <w:color w:val="000000" w:themeColor="text1"/>
          <w:sz w:val="28"/>
          <w:szCs w:val="28"/>
        </w:rPr>
        <w:t> играет организация и функциональность развивающей предметно-пространственной среды детского сада и его территории. В групповых помещениях используется модульная система мебели, ящики на колесиках, которые позволяют грамотно задействовать пространство при проведении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познавательных занятий и встреч</w:t>
      </w:r>
      <w:r w:rsidRPr="003B470B">
        <w:rPr>
          <w:color w:val="000000" w:themeColor="text1"/>
          <w:sz w:val="28"/>
          <w:szCs w:val="28"/>
        </w:rPr>
        <w:t>, экспериментальной деятельности, самостоятельной деятельности.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Оригинальная мебель, яркое, красочное,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современное оборудование</w:t>
      </w:r>
      <w:r w:rsidRPr="003B470B">
        <w:rPr>
          <w:color w:val="000000" w:themeColor="text1"/>
          <w:sz w:val="28"/>
          <w:szCs w:val="28"/>
        </w:rPr>
        <w:t>, материалы и пособия привлекают внимание детей, активизируют их на поисковую деятельность, изучение новых фактов,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формирование познавательной активности</w:t>
      </w:r>
      <w:r w:rsidRPr="003B470B">
        <w:rPr>
          <w:color w:val="000000" w:themeColor="text1"/>
          <w:sz w:val="28"/>
          <w:szCs w:val="28"/>
        </w:rPr>
        <w:t>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Развитие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познавательной компетентности</w:t>
      </w:r>
      <w:r w:rsidRPr="003B470B">
        <w:rPr>
          <w:color w:val="000000" w:themeColor="text1"/>
          <w:sz w:val="28"/>
          <w:szCs w:val="28"/>
        </w:rPr>
        <w:t> детей осуществляется через разные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формы работы и виды деятельности</w:t>
      </w:r>
      <w:r w:rsidRPr="003B470B">
        <w:rPr>
          <w:color w:val="000000" w:themeColor="text1"/>
          <w:sz w:val="28"/>
          <w:szCs w:val="28"/>
        </w:rPr>
        <w:t>, к эффективным направлениям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3B470B">
        <w:rPr>
          <w:color w:val="000000" w:themeColor="text1"/>
          <w:sz w:val="28"/>
          <w:szCs w:val="28"/>
        </w:rPr>
        <w:t> относится проектная деятельность, обеспечивающая развитие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познавательных интересов детей</w:t>
      </w:r>
      <w:r w:rsidRPr="003B470B">
        <w:rPr>
          <w:color w:val="000000" w:themeColor="text1"/>
          <w:sz w:val="28"/>
          <w:szCs w:val="28"/>
        </w:rPr>
        <w:t>, умений самостоятельно применять свои знания и ориентироваться в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информационном пространстве</w:t>
      </w:r>
      <w:r w:rsidRPr="003B470B">
        <w:rPr>
          <w:color w:val="000000" w:themeColor="text1"/>
          <w:sz w:val="28"/>
          <w:szCs w:val="28"/>
        </w:rPr>
        <w:t>. Педагоги организуют и проводят мероприятия для детей,</w:t>
      </w:r>
      <w:r w:rsidR="00F87A85" w:rsidRPr="003B470B">
        <w:rPr>
          <w:color w:val="000000" w:themeColor="text1"/>
          <w:sz w:val="28"/>
          <w:szCs w:val="28"/>
        </w:rPr>
        <w:t xml:space="preserve"> </w:t>
      </w:r>
      <w:r w:rsidRPr="003B470B">
        <w:rPr>
          <w:color w:val="000000" w:themeColor="text1"/>
          <w:sz w:val="28"/>
          <w:szCs w:val="28"/>
          <w:bdr w:val="none" w:sz="0" w:space="0" w:color="auto" w:frame="1"/>
        </w:rPr>
        <w:t>совместно с родителями</w:t>
      </w:r>
      <w:r w:rsidRPr="003B470B">
        <w:rPr>
          <w:color w:val="000000" w:themeColor="text1"/>
          <w:sz w:val="28"/>
          <w:szCs w:val="28"/>
        </w:rPr>
        <w:t>: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образовательная деятельность по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познавательному развитию</w:t>
      </w:r>
      <w:r w:rsidRPr="003B470B">
        <w:rPr>
          <w:b/>
          <w:color w:val="000000" w:themeColor="text1"/>
          <w:sz w:val="28"/>
          <w:szCs w:val="28"/>
        </w:rPr>
        <w:t>,</w:t>
      </w:r>
      <w:r w:rsidRPr="003B470B">
        <w:rPr>
          <w:color w:val="000000" w:themeColor="text1"/>
          <w:sz w:val="28"/>
          <w:szCs w:val="28"/>
        </w:rPr>
        <w:t xml:space="preserve"> совместные мероприятия и индивидуальные увлечения детей;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реализация</w:t>
      </w:r>
      <w:r w:rsidRPr="003B470B">
        <w:rPr>
          <w:b/>
          <w:color w:val="000000" w:themeColor="text1"/>
          <w:sz w:val="28"/>
          <w:szCs w:val="28"/>
        </w:rPr>
        <w:t>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познавательных проектов</w:t>
      </w:r>
      <w:r w:rsidRPr="003B470B">
        <w:rPr>
          <w:b/>
          <w:color w:val="000000" w:themeColor="text1"/>
          <w:sz w:val="28"/>
          <w:szCs w:val="28"/>
        </w:rPr>
        <w:t>;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lastRenderedPageBreak/>
        <w:t>– самостоятельная и индивидуальная деятельность по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познавательному развитию</w:t>
      </w:r>
      <w:r w:rsidRPr="003B470B">
        <w:rPr>
          <w:b/>
          <w:color w:val="000000" w:themeColor="text1"/>
          <w:sz w:val="28"/>
          <w:szCs w:val="28"/>
        </w:rPr>
        <w:t>;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 xml:space="preserve">– опыты и эксперименты  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дидактические,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познавательно-интеллектуальные</w:t>
      </w:r>
      <w:r w:rsidRPr="003B470B">
        <w:rPr>
          <w:color w:val="000000" w:themeColor="text1"/>
          <w:sz w:val="28"/>
          <w:szCs w:val="28"/>
        </w:rPr>
        <w:t>, логические, сюжетно-ролевые игры;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чтение художественной и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познавательной литературы</w:t>
      </w:r>
      <w:r w:rsidRPr="003B470B">
        <w:rPr>
          <w:b/>
          <w:color w:val="000000" w:themeColor="text1"/>
          <w:sz w:val="28"/>
          <w:szCs w:val="28"/>
        </w:rPr>
        <w:t>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Для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современного дошкольника</w:t>
      </w:r>
      <w:r w:rsidRPr="003B470B">
        <w:rPr>
          <w:color w:val="000000" w:themeColor="text1"/>
          <w:sz w:val="28"/>
          <w:szCs w:val="28"/>
        </w:rPr>
        <w:t> очень привлекательным стало такое техническое средство, как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компьютер</w:t>
      </w:r>
      <w:r w:rsidRPr="003B470B">
        <w:rPr>
          <w:color w:val="000000" w:themeColor="text1"/>
          <w:sz w:val="28"/>
          <w:szCs w:val="28"/>
        </w:rPr>
        <w:t>. Любая игровая или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познавательная деятельность дошкольников с применением компьютера</w:t>
      </w:r>
      <w:r w:rsidRPr="003B470B">
        <w:rPr>
          <w:color w:val="000000" w:themeColor="text1"/>
          <w:sz w:val="28"/>
          <w:szCs w:val="28"/>
        </w:rPr>
        <w:t> способствует эмоциональному подъему, желанию добиться успеха, выполнить задание до конца. Наиболее широко в настоящее время используются </w:t>
      </w:r>
      <w:r w:rsidR="00F87A85"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компьютер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ные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дидактические игры</w:t>
      </w:r>
      <w:r w:rsidR="003B470B">
        <w:rPr>
          <w:color w:val="000000" w:themeColor="text1"/>
          <w:sz w:val="28"/>
          <w:szCs w:val="28"/>
        </w:rPr>
        <w:t>, которые имеют ряд преимуществ для развития дошкольников: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привлекательное интересное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оформление</w:t>
      </w:r>
      <w:r w:rsidRPr="003B470B">
        <w:rPr>
          <w:b/>
          <w:color w:val="000000" w:themeColor="text1"/>
          <w:sz w:val="28"/>
          <w:szCs w:val="28"/>
        </w:rPr>
        <w:t>;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информация</w:t>
      </w:r>
      <w:r w:rsidRPr="003B470B">
        <w:rPr>
          <w:color w:val="000000" w:themeColor="text1"/>
          <w:sz w:val="28"/>
          <w:szCs w:val="28"/>
        </w:rPr>
        <w:t> представлена в игровой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форме</w:t>
      </w:r>
      <w:r w:rsidRPr="003B470B">
        <w:rPr>
          <w:b/>
          <w:color w:val="000000" w:themeColor="text1"/>
          <w:sz w:val="28"/>
          <w:szCs w:val="28"/>
        </w:rPr>
        <w:t>;</w:t>
      </w:r>
    </w:p>
    <w:p w:rsidR="00674243" w:rsidRPr="003B470B" w:rsidRDefault="00674243" w:rsidP="003B470B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явления и объе</w:t>
      </w:r>
      <w:r w:rsidR="00F87A85" w:rsidRPr="003B470B">
        <w:rPr>
          <w:color w:val="000000" w:themeColor="text1"/>
          <w:sz w:val="28"/>
          <w:szCs w:val="28"/>
        </w:rPr>
        <w:t xml:space="preserve">кты демонстрируются в динамике </w:t>
      </w:r>
      <w:r w:rsidRPr="003B470B">
        <w:rPr>
          <w:color w:val="000000" w:themeColor="text1"/>
          <w:sz w:val="28"/>
          <w:szCs w:val="28"/>
        </w:rPr>
        <w:t>через использование анимации, аудио- и видеозаписей;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за правильное решение игровой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познавательной</w:t>
      </w:r>
      <w:r w:rsidRPr="003B470B">
        <w:rPr>
          <w:b/>
          <w:color w:val="000000" w:themeColor="text1"/>
          <w:sz w:val="28"/>
          <w:szCs w:val="28"/>
        </w:rPr>
        <w:t> </w:t>
      </w:r>
      <w:r w:rsidRPr="003B470B">
        <w:rPr>
          <w:color w:val="000000" w:themeColor="text1"/>
          <w:sz w:val="28"/>
          <w:szCs w:val="28"/>
        </w:rPr>
        <w:t>задачи — поощрение от героев сказок и мультфильмов;</w:t>
      </w:r>
    </w:p>
    <w:p w:rsidR="00674243" w:rsidRPr="003B470B" w:rsidRDefault="00674243" w:rsidP="003B470B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– вариативность выполнения заданий (ребенок получает возможность успешного выполнения заданий, доводит решение задачи до конца).</w:t>
      </w:r>
    </w:p>
    <w:p w:rsid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Включение дидактических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компьютерных</w:t>
      </w:r>
      <w:r w:rsidRPr="003B470B">
        <w:rPr>
          <w:color w:val="000000" w:themeColor="text1"/>
          <w:sz w:val="28"/>
          <w:szCs w:val="28"/>
        </w:rPr>
        <w:t xml:space="preserve"> игр в </w:t>
      </w:r>
      <w:proofErr w:type="spellStart"/>
      <w:r w:rsidRPr="003B470B">
        <w:rPr>
          <w:color w:val="000000" w:themeColor="text1"/>
          <w:sz w:val="28"/>
          <w:szCs w:val="28"/>
        </w:rPr>
        <w:t>воспитательно</w:t>
      </w:r>
      <w:proofErr w:type="spellEnd"/>
      <w:r w:rsidRPr="003B470B">
        <w:rPr>
          <w:color w:val="000000" w:themeColor="text1"/>
          <w:sz w:val="28"/>
          <w:szCs w:val="28"/>
        </w:rPr>
        <w:t>-образовательный процесс способствует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формированию</w:t>
      </w:r>
      <w:r w:rsidRPr="003B470B">
        <w:rPr>
          <w:b/>
          <w:color w:val="000000" w:themeColor="text1"/>
          <w:sz w:val="28"/>
          <w:szCs w:val="28"/>
        </w:rPr>
        <w:t> </w:t>
      </w:r>
      <w:r w:rsidRPr="003B470B">
        <w:rPr>
          <w:color w:val="000000" w:themeColor="text1"/>
          <w:sz w:val="28"/>
          <w:szCs w:val="28"/>
        </w:rPr>
        <w:t>устойчивого интереса к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познавательной</w:t>
      </w:r>
      <w:r w:rsidRPr="003B470B">
        <w:rPr>
          <w:color w:val="000000" w:themeColor="text1"/>
          <w:sz w:val="28"/>
          <w:szCs w:val="28"/>
        </w:rPr>
        <w:t> и развивающей деятельности.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Применение интерактивных методов обучения, использование электронных образовательных ресурсов позволяет реализовать личностно-ориентированный подход к детям с учетом разного уровня подготовленности, с учетом возрастных особенностей.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lastRenderedPageBreak/>
        <w:t>Еще одно из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современных направлений познавательного</w:t>
      </w:r>
      <w:r w:rsidRPr="003B470B">
        <w:rPr>
          <w:color w:val="000000" w:themeColor="text1"/>
          <w:sz w:val="28"/>
          <w:szCs w:val="28"/>
        </w:rPr>
        <w:t> характера — это виртуальная экскурсия, которая представляет организационную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форму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обучения</w:t>
      </w:r>
      <w:r w:rsidRPr="003B470B">
        <w:rPr>
          <w:color w:val="000000" w:themeColor="text1"/>
          <w:sz w:val="28"/>
          <w:szCs w:val="28"/>
        </w:rPr>
        <w:t>, отличающуюся от реальной экскурсии виртуальным отображением реально существующих объектов.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Виртуальная экскурсия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познавательного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характера в работе с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дошкольниками</w:t>
      </w:r>
      <w:r w:rsidRPr="003B470B">
        <w:rPr>
          <w:color w:val="000000" w:themeColor="text1"/>
          <w:sz w:val="28"/>
          <w:szCs w:val="28"/>
        </w:rPr>
        <w:t> позволяет получить новые визуальные сведения о местах, которые не можем посетить, сэкономить время и средства, а также осуществить экскурсию независимо от погодных условий.</w:t>
      </w:r>
    </w:p>
    <w:p w:rsidR="00674243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Большую роль в активизации деятельности детей во время виртуальных экскурсий играет поисковый метод. Ребята не просто знакомятся с предлагаемыми объектами архитектуры, искусством родного города, народной культурой, но и занимаются активным поиском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информации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вместе с родителями</w:t>
      </w:r>
      <w:r w:rsidRPr="003B470B">
        <w:rPr>
          <w:color w:val="000000" w:themeColor="text1"/>
          <w:sz w:val="28"/>
          <w:szCs w:val="28"/>
        </w:rPr>
        <w:t>. Детям предлагаются проблемные вопросы, творческие задания, подготовка презентаций. Для осуществления необходима грамотно организованная развивающая предметно-пространственная среда и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компьютерное</w:t>
      </w:r>
      <w:r w:rsidRPr="003B470B">
        <w:rPr>
          <w:color w:val="000000" w:themeColor="text1"/>
          <w:sz w:val="28"/>
          <w:szCs w:val="28"/>
        </w:rPr>
        <w:t>, мультимедийное и аудио-оборудование.</w:t>
      </w:r>
    </w:p>
    <w:p w:rsidR="0002255C" w:rsidRPr="003B470B" w:rsidRDefault="006742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color w:val="000000" w:themeColor="text1"/>
          <w:sz w:val="28"/>
          <w:szCs w:val="28"/>
        </w:rPr>
        <w:t>Таким образом, включение 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современных направлений</w:t>
      </w: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70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3B470B">
        <w:rPr>
          <w:color w:val="000000" w:themeColor="text1"/>
          <w:sz w:val="28"/>
          <w:szCs w:val="28"/>
        </w:rPr>
        <w:t xml:space="preserve"> позволяет организовать </w:t>
      </w:r>
      <w:proofErr w:type="spellStart"/>
      <w:r w:rsidRPr="003B470B">
        <w:rPr>
          <w:color w:val="000000" w:themeColor="text1"/>
          <w:sz w:val="28"/>
          <w:szCs w:val="28"/>
        </w:rPr>
        <w:t>воспитательно</w:t>
      </w:r>
      <w:proofErr w:type="spellEnd"/>
      <w:r w:rsidRPr="003B470B">
        <w:rPr>
          <w:color w:val="000000" w:themeColor="text1"/>
          <w:sz w:val="28"/>
          <w:szCs w:val="28"/>
        </w:rPr>
        <w:t xml:space="preserve"> - образовательный процесс в детском саду</w:t>
      </w:r>
      <w:r w:rsidR="0002255C" w:rsidRPr="003B470B">
        <w:rPr>
          <w:color w:val="000000" w:themeColor="text1"/>
          <w:sz w:val="28"/>
          <w:szCs w:val="28"/>
        </w:rPr>
        <w:t xml:space="preserve"> </w:t>
      </w:r>
      <w:r w:rsidRPr="003B470B">
        <w:rPr>
          <w:color w:val="000000" w:themeColor="text1"/>
          <w:sz w:val="28"/>
          <w:szCs w:val="28"/>
        </w:rPr>
        <w:t>более интересным, качественным, результативным. </w:t>
      </w:r>
    </w:p>
    <w:p w:rsidR="00674243" w:rsidRPr="003B470B" w:rsidRDefault="00755043" w:rsidP="003B47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470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B20442" w:rsidRPr="00755043" w:rsidRDefault="00B20442" w:rsidP="003B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0442" w:rsidRPr="0075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F"/>
    <w:rsid w:val="0002255C"/>
    <w:rsid w:val="00175E07"/>
    <w:rsid w:val="002B4C09"/>
    <w:rsid w:val="003B470B"/>
    <w:rsid w:val="00536CD3"/>
    <w:rsid w:val="00595C6A"/>
    <w:rsid w:val="00631FDF"/>
    <w:rsid w:val="00652C5C"/>
    <w:rsid w:val="00674243"/>
    <w:rsid w:val="00702B48"/>
    <w:rsid w:val="00755043"/>
    <w:rsid w:val="00777C2E"/>
    <w:rsid w:val="00957A45"/>
    <w:rsid w:val="009E2E4F"/>
    <w:rsid w:val="00B20442"/>
    <w:rsid w:val="00F87A85"/>
    <w:rsid w:val="00FA5C3F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240A-4DC7-4C62-B3A5-97480DB0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C6A"/>
    <w:rPr>
      <w:b/>
      <w:bCs/>
    </w:rPr>
  </w:style>
  <w:style w:type="paragraph" w:styleId="a4">
    <w:name w:val="No Spacing"/>
    <w:uiPriority w:val="1"/>
    <w:qFormat/>
    <w:rsid w:val="00595C6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D6B2B02-62E6-4EF7-9765-D38ED6DD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2022-02-21T04:23:00Z</dcterms:created>
  <dcterms:modified xsi:type="dcterms:W3CDTF">2022-02-21T04:23:00Z</dcterms:modified>
</cp:coreProperties>
</file>