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32" w:rsidRPr="00F07479" w:rsidRDefault="006B4C8B" w:rsidP="00EE75E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479">
        <w:rPr>
          <w:rFonts w:ascii="Times New Roman" w:hAnsi="Times New Roman" w:cs="Times New Roman"/>
          <w:b/>
          <w:sz w:val="28"/>
          <w:szCs w:val="28"/>
        </w:rPr>
        <w:t>Развитие компетенций педагога-психолога для обеспечения психологической безопасности участников образовательного процесса.</w:t>
      </w:r>
    </w:p>
    <w:p w:rsidR="006B4C8B" w:rsidRPr="006B4C8B" w:rsidRDefault="006B4C8B" w:rsidP="00EE7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B4C8B">
        <w:rPr>
          <w:rFonts w:ascii="Times New Roman" w:hAnsi="Times New Roman" w:cs="Times New Roman"/>
          <w:sz w:val="28"/>
          <w:szCs w:val="28"/>
        </w:rPr>
        <w:t>Определимся с терминами.</w:t>
      </w:r>
    </w:p>
    <w:p w:rsidR="006B4C8B" w:rsidRPr="006B4C8B" w:rsidRDefault="006B4C8B" w:rsidP="00EE7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B4C8B"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</w:t>
      </w:r>
      <w:r w:rsidRPr="006B4C8B">
        <w:rPr>
          <w:rFonts w:ascii="Times New Roman" w:hAnsi="Times New Roman" w:cs="Times New Roman"/>
          <w:sz w:val="28"/>
          <w:szCs w:val="28"/>
        </w:rPr>
        <w:t>, это сами школьники, их родители и педагоги.</w:t>
      </w:r>
    </w:p>
    <w:p w:rsidR="006B4C8B" w:rsidRPr="006B4C8B" w:rsidRDefault="006B4C8B" w:rsidP="00EE75E9">
      <w:pPr>
        <w:pStyle w:val="a3"/>
        <w:ind w:firstLine="851"/>
        <w:rPr>
          <w:sz w:val="28"/>
          <w:szCs w:val="28"/>
        </w:rPr>
      </w:pPr>
      <w:r w:rsidRPr="006B4C8B">
        <w:rPr>
          <w:b/>
          <w:bCs/>
          <w:sz w:val="28"/>
          <w:szCs w:val="28"/>
        </w:rPr>
        <w:t xml:space="preserve">Компетенции - </w:t>
      </w:r>
      <w:r w:rsidRPr="006B4C8B">
        <w:rPr>
          <w:sz w:val="28"/>
          <w:szCs w:val="28"/>
        </w:rPr>
        <w:t>круг полномочий, предоставленных законом, уставом или иным актом конкретному органу или должностному лицу. Сфера деятельности, в которой специалист реализует свою компетентность</w:t>
      </w:r>
      <w:r w:rsidR="00EE75E9">
        <w:rPr>
          <w:sz w:val="28"/>
          <w:szCs w:val="28"/>
        </w:rPr>
        <w:t>.</w:t>
      </w:r>
    </w:p>
    <w:p w:rsidR="006B4C8B" w:rsidRDefault="006B4C8B" w:rsidP="00EE75E9">
      <w:pPr>
        <w:pStyle w:val="a3"/>
        <w:ind w:firstLine="851"/>
        <w:rPr>
          <w:sz w:val="28"/>
          <w:szCs w:val="28"/>
        </w:rPr>
      </w:pPr>
      <w:r w:rsidRPr="006B4C8B">
        <w:rPr>
          <w:b/>
          <w:bCs/>
          <w:sz w:val="28"/>
          <w:szCs w:val="28"/>
        </w:rPr>
        <w:t>Компетентность</w:t>
      </w:r>
      <w:r w:rsidRPr="006B4C8B">
        <w:rPr>
          <w:sz w:val="28"/>
          <w:szCs w:val="28"/>
        </w:rPr>
        <w:t xml:space="preserve"> – совокупность знаний, опыта, образования в определенной области </w:t>
      </w:r>
      <w:hyperlink r:id="rId5" w:tooltip="Профессиональная деятельность" w:history="1">
        <w:r w:rsidRPr="006B4C8B">
          <w:rPr>
            <w:rStyle w:val="a4"/>
            <w:color w:val="auto"/>
            <w:sz w:val="28"/>
            <w:szCs w:val="28"/>
            <w:u w:val="none"/>
          </w:rPr>
          <w:t>профессиональной деятельности</w:t>
        </w:r>
      </w:hyperlink>
      <w:r w:rsidRPr="006B4C8B">
        <w:rPr>
          <w:sz w:val="28"/>
          <w:szCs w:val="28"/>
        </w:rPr>
        <w:t>.</w:t>
      </w:r>
    </w:p>
    <w:p w:rsidR="00F07479" w:rsidRDefault="00F07479" w:rsidP="00EE75E9">
      <w:pPr>
        <w:pStyle w:val="a3"/>
        <w:ind w:firstLine="851"/>
        <w:rPr>
          <w:sz w:val="28"/>
          <w:szCs w:val="28"/>
        </w:rPr>
      </w:pPr>
      <w:r w:rsidRPr="00F07479">
        <w:rPr>
          <w:b/>
          <w:sz w:val="28"/>
          <w:szCs w:val="28"/>
        </w:rPr>
        <w:t>Психологическая безопасность</w:t>
      </w:r>
      <w:r w:rsidRPr="00F07479">
        <w:rPr>
          <w:sz w:val="28"/>
          <w:szCs w:val="28"/>
        </w:rPr>
        <w:t xml:space="preserve"> – защищенность человека с учетом внешних и внутренних условий безопасности (опыт субъекта, способность и готовность идентифицировать, прогнозировать и уклоняться от опасностей, владение знаниями, умениями и навыками поведения в ЧС, уровень развития способностей, мотивация к обеспечению безопасности жизнедеятельности)</w:t>
      </w:r>
      <w:r>
        <w:rPr>
          <w:sz w:val="28"/>
          <w:szCs w:val="28"/>
        </w:rPr>
        <w:t xml:space="preserve">. Основной компонент </w:t>
      </w:r>
      <w:r w:rsidR="00841E2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41E20">
        <w:rPr>
          <w:sz w:val="28"/>
          <w:szCs w:val="28"/>
        </w:rPr>
        <w:t>состояние душевного благополучия.</w:t>
      </w:r>
    </w:p>
    <w:p w:rsidR="00841E20" w:rsidRDefault="00841E20" w:rsidP="00EE75E9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Значит, требуется рассмотреть вопрос о расшир</w:t>
      </w:r>
      <w:r w:rsidR="00D86C7D">
        <w:rPr>
          <w:sz w:val="28"/>
          <w:szCs w:val="28"/>
        </w:rPr>
        <w:t>ении круга полномочий психолога (или сфер</w:t>
      </w:r>
      <w:r w:rsidR="00245D16">
        <w:rPr>
          <w:sz w:val="28"/>
          <w:szCs w:val="28"/>
        </w:rPr>
        <w:t>ы</w:t>
      </w:r>
      <w:r w:rsidR="00D86C7D">
        <w:rPr>
          <w:sz w:val="28"/>
          <w:szCs w:val="28"/>
        </w:rPr>
        <w:t xml:space="preserve"> деятельности)</w:t>
      </w:r>
      <w:r>
        <w:rPr>
          <w:sz w:val="28"/>
          <w:szCs w:val="28"/>
        </w:rPr>
        <w:t xml:space="preserve"> чтобы он обеспечил шко</w:t>
      </w:r>
      <w:r w:rsidR="00D86C7D">
        <w:rPr>
          <w:sz w:val="28"/>
          <w:szCs w:val="28"/>
        </w:rPr>
        <w:t>льникам и их родителям,</w:t>
      </w:r>
      <w:r>
        <w:rPr>
          <w:sz w:val="28"/>
          <w:szCs w:val="28"/>
        </w:rPr>
        <w:t xml:space="preserve"> учителям состояние душевного благополучия.</w:t>
      </w:r>
    </w:p>
    <w:p w:rsidR="00841E20" w:rsidRDefault="00841E20" w:rsidP="00EE75E9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Рассмотрим, что входит в круг полномочий</w:t>
      </w:r>
      <w:r w:rsidR="00D86C7D">
        <w:rPr>
          <w:sz w:val="28"/>
          <w:szCs w:val="28"/>
        </w:rPr>
        <w:t>, или круг обязанностей</w:t>
      </w:r>
      <w:r>
        <w:rPr>
          <w:sz w:val="28"/>
          <w:szCs w:val="28"/>
        </w:rPr>
        <w:t xml:space="preserve"> педагога-психолога, или психологов одного образова</w:t>
      </w:r>
      <w:r w:rsidR="00D86C7D">
        <w:rPr>
          <w:sz w:val="28"/>
          <w:szCs w:val="28"/>
        </w:rPr>
        <w:t>тельного учреждения:</w:t>
      </w:r>
    </w:p>
    <w:p w:rsidR="00D86C7D" w:rsidRPr="00A73D59" w:rsidRDefault="00DE462A" w:rsidP="00EE75E9">
      <w:pPr>
        <w:pStyle w:val="a3"/>
        <w:numPr>
          <w:ilvl w:val="0"/>
          <w:numId w:val="1"/>
        </w:numPr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D86C7D">
        <w:rPr>
          <w:sz w:val="28"/>
          <w:szCs w:val="28"/>
        </w:rPr>
        <w:t>иагностическое</w:t>
      </w:r>
      <w:r w:rsidR="00A73D59">
        <w:rPr>
          <w:sz w:val="28"/>
          <w:szCs w:val="28"/>
        </w:rPr>
        <w:t xml:space="preserve"> и коррекционное направления</w:t>
      </w:r>
      <w:r>
        <w:rPr>
          <w:sz w:val="28"/>
          <w:szCs w:val="28"/>
        </w:rPr>
        <w:t>.</w:t>
      </w:r>
      <w:r w:rsidR="00BE241C">
        <w:rPr>
          <w:sz w:val="28"/>
          <w:szCs w:val="28"/>
        </w:rPr>
        <w:t xml:space="preserve"> Диагностика дошкольников (её можно только индивидуально провести, т.к. дошкольники не пишут).</w:t>
      </w:r>
      <w:r>
        <w:rPr>
          <w:sz w:val="28"/>
          <w:szCs w:val="28"/>
        </w:rPr>
        <w:t xml:space="preserve"> Тестирование </w:t>
      </w:r>
      <w:r w:rsidRPr="00245D16">
        <w:rPr>
          <w:sz w:val="28"/>
          <w:szCs w:val="28"/>
        </w:rPr>
        <w:t xml:space="preserve">по </w:t>
      </w:r>
      <w:r w:rsidRPr="00245D16">
        <w:rPr>
          <w:sz w:val="28"/>
          <w:szCs w:val="28"/>
          <w:lang w:val="en-US"/>
        </w:rPr>
        <w:t>I</w:t>
      </w:r>
      <w:r w:rsidRPr="00245D16">
        <w:rPr>
          <w:sz w:val="28"/>
          <w:szCs w:val="28"/>
        </w:rPr>
        <w:t xml:space="preserve"> диагностическому периоду</w:t>
      </w:r>
      <w:r>
        <w:rPr>
          <w:sz w:val="28"/>
          <w:szCs w:val="28"/>
        </w:rPr>
        <w:t xml:space="preserve"> затрагивает всех обучающихся. Используется б</w:t>
      </w:r>
      <w:r w:rsidR="00EE75E9">
        <w:rPr>
          <w:sz w:val="28"/>
          <w:szCs w:val="28"/>
        </w:rPr>
        <w:t xml:space="preserve">атарея </w:t>
      </w:r>
      <w:r>
        <w:rPr>
          <w:sz w:val="28"/>
          <w:szCs w:val="28"/>
        </w:rPr>
        <w:t>из трёх тестов. Кроме того, желательно дополнительное и</w:t>
      </w:r>
      <w:r w:rsidR="001777B9">
        <w:rPr>
          <w:sz w:val="28"/>
          <w:szCs w:val="28"/>
        </w:rPr>
        <w:t xml:space="preserve">ндивидуальное </w:t>
      </w:r>
      <w:r>
        <w:rPr>
          <w:sz w:val="28"/>
          <w:szCs w:val="28"/>
        </w:rPr>
        <w:t>исслед</w:t>
      </w:r>
      <w:r w:rsidR="001777B9">
        <w:rPr>
          <w:sz w:val="28"/>
          <w:szCs w:val="28"/>
        </w:rPr>
        <w:t>ование, чтобы сузить круг. Нужно</w:t>
      </w:r>
      <w:r>
        <w:rPr>
          <w:sz w:val="28"/>
          <w:szCs w:val="28"/>
        </w:rPr>
        <w:t xml:space="preserve">, чтобы точность интерпретации этих </w:t>
      </w:r>
      <w:r w:rsidR="00245D16">
        <w:rPr>
          <w:sz w:val="28"/>
          <w:szCs w:val="28"/>
        </w:rPr>
        <w:t>тестов была выше</w:t>
      </w:r>
      <w:r>
        <w:rPr>
          <w:sz w:val="28"/>
          <w:szCs w:val="28"/>
        </w:rPr>
        <w:t xml:space="preserve">. По результатам должны быть составлены индивидуальные программы сопровождения (желательно по 2 занятия в неделю) и предпринят ряд мероприятий с родителями, классными руководителями детей, результаты которых говорят о наличии риска. </w:t>
      </w:r>
      <w:r w:rsidR="00EE75E9">
        <w:rPr>
          <w:sz w:val="28"/>
          <w:szCs w:val="28"/>
        </w:rPr>
        <w:t xml:space="preserve">Это массивные </w:t>
      </w:r>
      <w:r>
        <w:rPr>
          <w:sz w:val="28"/>
          <w:szCs w:val="28"/>
        </w:rPr>
        <w:t>мероприятия. Если в группе</w:t>
      </w:r>
      <w:r w:rsidR="00EE75E9">
        <w:rPr>
          <w:sz w:val="28"/>
          <w:szCs w:val="28"/>
        </w:rPr>
        <w:t xml:space="preserve"> по результатам оказалось</w:t>
      </w:r>
      <w:r>
        <w:rPr>
          <w:sz w:val="28"/>
          <w:szCs w:val="28"/>
        </w:rPr>
        <w:t>, скажем</w:t>
      </w:r>
      <w:r w:rsidR="00EE75E9">
        <w:rPr>
          <w:sz w:val="28"/>
          <w:szCs w:val="28"/>
        </w:rPr>
        <w:t>,</w:t>
      </w:r>
      <w:r>
        <w:rPr>
          <w:sz w:val="28"/>
          <w:szCs w:val="28"/>
        </w:rPr>
        <w:t xml:space="preserve"> 10 человек, то в неделю надо</w:t>
      </w:r>
      <w:r w:rsidR="00EE75E9">
        <w:rPr>
          <w:sz w:val="28"/>
          <w:szCs w:val="28"/>
        </w:rPr>
        <w:t xml:space="preserve"> бы с ними проводить </w:t>
      </w:r>
      <w:r>
        <w:rPr>
          <w:sz w:val="28"/>
          <w:szCs w:val="28"/>
        </w:rPr>
        <w:t>20 занятий. Затем</w:t>
      </w:r>
      <w:r w:rsidR="00037F05">
        <w:rPr>
          <w:sz w:val="28"/>
          <w:szCs w:val="28"/>
        </w:rPr>
        <w:t xml:space="preserve"> менее массивные</w:t>
      </w:r>
      <w:r>
        <w:rPr>
          <w:sz w:val="28"/>
          <w:szCs w:val="28"/>
        </w:rPr>
        <w:t xml:space="preserve"> </w:t>
      </w:r>
      <w:r w:rsidR="00037F05">
        <w:rPr>
          <w:sz w:val="28"/>
          <w:szCs w:val="28"/>
          <w:lang w:val="en-US"/>
        </w:rPr>
        <w:t>II</w:t>
      </w:r>
      <w:r w:rsidR="00037F05" w:rsidRPr="00037F05">
        <w:rPr>
          <w:sz w:val="28"/>
          <w:szCs w:val="28"/>
        </w:rPr>
        <w:t xml:space="preserve"> </w:t>
      </w:r>
      <w:r w:rsidR="00037F05">
        <w:rPr>
          <w:sz w:val="28"/>
          <w:szCs w:val="28"/>
        </w:rPr>
        <w:t>и</w:t>
      </w:r>
      <w:r w:rsidR="00037F05" w:rsidRPr="00037F05">
        <w:rPr>
          <w:sz w:val="28"/>
          <w:szCs w:val="28"/>
        </w:rPr>
        <w:t xml:space="preserve"> </w:t>
      </w:r>
      <w:r w:rsidR="00037F05">
        <w:rPr>
          <w:sz w:val="28"/>
          <w:szCs w:val="28"/>
          <w:lang w:val="en-US"/>
        </w:rPr>
        <w:t>III</w:t>
      </w:r>
      <w:r w:rsidR="00037F05">
        <w:rPr>
          <w:sz w:val="28"/>
          <w:szCs w:val="28"/>
        </w:rPr>
        <w:t xml:space="preserve"> диагностические периоды. Но третий период призван определить ещё одну группу лиц, которым требуется помощь (желательно, не меньше, чем по 2 раза в неделю).</w:t>
      </w:r>
      <w:r>
        <w:rPr>
          <w:sz w:val="28"/>
          <w:szCs w:val="28"/>
        </w:rPr>
        <w:t xml:space="preserve"> </w:t>
      </w:r>
      <w:r w:rsidRPr="00245D16">
        <w:rPr>
          <w:sz w:val="28"/>
          <w:szCs w:val="28"/>
        </w:rPr>
        <w:t>Социально-психологическое тестирование</w:t>
      </w:r>
      <w:r w:rsidR="00037F05" w:rsidRPr="00245D16">
        <w:rPr>
          <w:sz w:val="28"/>
          <w:szCs w:val="28"/>
        </w:rPr>
        <w:t xml:space="preserve"> </w:t>
      </w:r>
      <w:r w:rsidR="00037F05">
        <w:rPr>
          <w:sz w:val="28"/>
          <w:szCs w:val="28"/>
        </w:rPr>
        <w:t xml:space="preserve">направлено на выявление лиц, склонных к </w:t>
      </w:r>
      <w:proofErr w:type="spellStart"/>
      <w:r w:rsidR="001777B9">
        <w:rPr>
          <w:sz w:val="28"/>
          <w:szCs w:val="28"/>
        </w:rPr>
        <w:t>аддиктивному</w:t>
      </w:r>
      <w:proofErr w:type="spellEnd"/>
      <w:r w:rsidR="001777B9">
        <w:rPr>
          <w:sz w:val="28"/>
          <w:szCs w:val="28"/>
        </w:rPr>
        <w:t xml:space="preserve"> поведению</w:t>
      </w:r>
      <w:r w:rsidR="00037F05">
        <w:rPr>
          <w:sz w:val="28"/>
          <w:szCs w:val="28"/>
        </w:rPr>
        <w:t xml:space="preserve">. Проводится в среднем и старшем звене. Имеет пять объёмных моментов: сбор согласий, </w:t>
      </w:r>
      <w:r w:rsidR="00037F05">
        <w:rPr>
          <w:sz w:val="28"/>
          <w:szCs w:val="28"/>
        </w:rPr>
        <w:lastRenderedPageBreak/>
        <w:t>проведение тестирование; обработка результатов, или занесение результатов в электронные бланки с бумажных; работа с родителями обучающихся с риском по результатам и появл</w:t>
      </w:r>
      <w:bookmarkStart w:id="0" w:name="_GoBack"/>
      <w:bookmarkEnd w:id="0"/>
      <w:r w:rsidR="00037F05">
        <w:rPr>
          <w:sz w:val="28"/>
          <w:szCs w:val="28"/>
        </w:rPr>
        <w:t xml:space="preserve">ение ещё одной группы, которой желательно не менее двух занятий в неделю. </w:t>
      </w:r>
      <w:r w:rsidR="00037F05" w:rsidRPr="00946DB6">
        <w:rPr>
          <w:sz w:val="28"/>
          <w:szCs w:val="28"/>
        </w:rPr>
        <w:t xml:space="preserve">Диагностика адаптации </w:t>
      </w:r>
      <w:r w:rsidR="00037F05">
        <w:rPr>
          <w:sz w:val="28"/>
          <w:szCs w:val="28"/>
        </w:rPr>
        <w:t>в 1, 5 кла</w:t>
      </w:r>
      <w:r w:rsidR="001777B9">
        <w:rPr>
          <w:sz w:val="28"/>
          <w:szCs w:val="28"/>
        </w:rPr>
        <w:t>ссах (можно ещё в 10) и ещё</w:t>
      </w:r>
      <w:r w:rsidR="00037F05">
        <w:rPr>
          <w:sz w:val="28"/>
          <w:szCs w:val="28"/>
        </w:rPr>
        <w:t xml:space="preserve"> круг лиц. Это</w:t>
      </w:r>
      <w:r w:rsidR="00EE75E9">
        <w:rPr>
          <w:sz w:val="28"/>
          <w:szCs w:val="28"/>
        </w:rPr>
        <w:t xml:space="preserve"> может быть</w:t>
      </w:r>
      <w:r w:rsidR="00037F05">
        <w:rPr>
          <w:sz w:val="28"/>
          <w:szCs w:val="28"/>
        </w:rPr>
        <w:t xml:space="preserve"> около 55 человек с 1000. По 2 занятия в неделю – 110 часо</w:t>
      </w:r>
      <w:r w:rsidR="00EE75E9">
        <w:rPr>
          <w:sz w:val="28"/>
          <w:szCs w:val="28"/>
        </w:rPr>
        <w:t>в на имеющихся психологов. Есть ещё</w:t>
      </w:r>
      <w:r w:rsidR="00037F05">
        <w:rPr>
          <w:sz w:val="28"/>
          <w:szCs w:val="28"/>
        </w:rPr>
        <w:t xml:space="preserve"> 75 человек на 1000 с ОВЗ</w:t>
      </w:r>
      <w:r w:rsidR="00A73D59">
        <w:rPr>
          <w:sz w:val="28"/>
          <w:szCs w:val="28"/>
        </w:rPr>
        <w:t>. В рекомендациях ЦПМПК, как правило указано, что с ними должны вестись занятия психологами. Желательно</w:t>
      </w:r>
      <w:r w:rsidR="00EE75E9">
        <w:rPr>
          <w:sz w:val="28"/>
          <w:szCs w:val="28"/>
        </w:rPr>
        <w:t>, разумеется,</w:t>
      </w:r>
      <w:r w:rsidR="00A73D59">
        <w:rPr>
          <w:sz w:val="28"/>
          <w:szCs w:val="28"/>
        </w:rPr>
        <w:t xml:space="preserve"> по 2 занятия в неделю. Итого</w:t>
      </w:r>
      <w:r w:rsidR="00245D16">
        <w:rPr>
          <w:sz w:val="28"/>
          <w:szCs w:val="28"/>
        </w:rPr>
        <w:t xml:space="preserve"> желательно вести</w:t>
      </w:r>
      <w:r w:rsidR="00A73D59">
        <w:rPr>
          <w:sz w:val="28"/>
          <w:szCs w:val="28"/>
        </w:rPr>
        <w:t xml:space="preserve"> 160 часов в неделю. Если брать, скажем, наши 1,5 ставки, то будет 106 часов на ставку, или</w:t>
      </w:r>
      <w:r w:rsidR="00EE75E9">
        <w:rPr>
          <w:sz w:val="28"/>
          <w:szCs w:val="28"/>
        </w:rPr>
        <w:t xml:space="preserve"> по</w:t>
      </w:r>
      <w:r w:rsidR="00A73D59">
        <w:rPr>
          <w:sz w:val="28"/>
          <w:szCs w:val="28"/>
        </w:rPr>
        <w:t xml:space="preserve"> 21 занятию в день. Ещё подготовка. Но это не всё. Все участники образовательного процесса должны иметь возможность обратиться к психологу. И не всегда бывает достаточ</w:t>
      </w:r>
      <w:r w:rsidR="00245D16">
        <w:rPr>
          <w:sz w:val="28"/>
          <w:szCs w:val="28"/>
        </w:rPr>
        <w:t>но одной встречи. Как вы считаете</w:t>
      </w:r>
      <w:r w:rsidR="00A73D59">
        <w:rPr>
          <w:sz w:val="28"/>
          <w:szCs w:val="28"/>
        </w:rPr>
        <w:t>, насколько процентов в школах это реализуется? Это одно направление для примера, но есть ещё:</w:t>
      </w:r>
    </w:p>
    <w:p w:rsidR="00A73D59" w:rsidRPr="00A73D59" w:rsidRDefault="00A73D59" w:rsidP="00EE75E9">
      <w:pPr>
        <w:pStyle w:val="a3"/>
        <w:numPr>
          <w:ilvl w:val="0"/>
          <w:numId w:val="1"/>
        </w:numPr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Профилактика (реализация программ проф</w:t>
      </w:r>
      <w:r w:rsidR="00245D16">
        <w:rPr>
          <w:sz w:val="28"/>
          <w:szCs w:val="28"/>
        </w:rPr>
        <w:t xml:space="preserve">илактики по </w:t>
      </w:r>
      <w:proofErr w:type="spellStart"/>
      <w:r w:rsidR="00245D16">
        <w:rPr>
          <w:sz w:val="28"/>
          <w:szCs w:val="28"/>
        </w:rPr>
        <w:t>аддиктивному</w:t>
      </w:r>
      <w:proofErr w:type="spellEnd"/>
      <w:r w:rsidR="00245D1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поведению, </w:t>
      </w:r>
      <w:proofErr w:type="spellStart"/>
      <w:r>
        <w:rPr>
          <w:sz w:val="28"/>
          <w:szCs w:val="28"/>
        </w:rPr>
        <w:t>кибербезопасности</w:t>
      </w:r>
      <w:proofErr w:type="spellEnd"/>
      <w:r w:rsidR="00245D16">
        <w:rPr>
          <w:sz w:val="28"/>
          <w:szCs w:val="28"/>
        </w:rPr>
        <w:t xml:space="preserve"> -</w:t>
      </w:r>
      <w:r w:rsidR="001777B9">
        <w:rPr>
          <w:sz w:val="28"/>
          <w:szCs w:val="28"/>
        </w:rPr>
        <w:t xml:space="preserve"> не в выявленных группах, а в целом</w:t>
      </w:r>
      <w:r>
        <w:rPr>
          <w:sz w:val="28"/>
          <w:szCs w:val="28"/>
        </w:rPr>
        <w:t>).</w:t>
      </w:r>
    </w:p>
    <w:p w:rsidR="00A73D59" w:rsidRPr="00BE241C" w:rsidRDefault="00A73D59" w:rsidP="00EE75E9">
      <w:pPr>
        <w:pStyle w:val="a3"/>
        <w:numPr>
          <w:ilvl w:val="0"/>
          <w:numId w:val="1"/>
        </w:numPr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Просвещение (выступления, публикации, материал</w:t>
      </w:r>
      <w:r w:rsidR="001777B9">
        <w:rPr>
          <w:sz w:val="28"/>
          <w:szCs w:val="28"/>
        </w:rPr>
        <w:t>ы</w:t>
      </w:r>
      <w:r>
        <w:rPr>
          <w:sz w:val="28"/>
          <w:szCs w:val="28"/>
        </w:rPr>
        <w:t xml:space="preserve"> для сайта, </w:t>
      </w:r>
      <w:r w:rsidR="00BE241C">
        <w:rPr>
          <w:sz w:val="28"/>
          <w:szCs w:val="28"/>
        </w:rPr>
        <w:t>занятия).</w:t>
      </w:r>
    </w:p>
    <w:p w:rsidR="00BE241C" w:rsidRPr="00BE241C" w:rsidRDefault="00BE241C" w:rsidP="00EE75E9">
      <w:pPr>
        <w:pStyle w:val="a3"/>
        <w:numPr>
          <w:ilvl w:val="0"/>
          <w:numId w:val="1"/>
        </w:numPr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Психолого-педагогический консилиум.</w:t>
      </w:r>
    </w:p>
    <w:p w:rsidR="00BE241C" w:rsidRPr="00BE241C" w:rsidRDefault="00BE241C" w:rsidP="00EE75E9">
      <w:pPr>
        <w:pStyle w:val="a3"/>
        <w:numPr>
          <w:ilvl w:val="0"/>
          <w:numId w:val="1"/>
        </w:numPr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Медиация.</w:t>
      </w:r>
    </w:p>
    <w:p w:rsidR="00BE241C" w:rsidRPr="00EE75E9" w:rsidRDefault="00BE241C" w:rsidP="00EE75E9">
      <w:pPr>
        <w:pStyle w:val="a3"/>
        <w:numPr>
          <w:ilvl w:val="0"/>
          <w:numId w:val="1"/>
        </w:numPr>
        <w:ind w:firstLine="851"/>
        <w:rPr>
          <w:sz w:val="28"/>
          <w:szCs w:val="28"/>
        </w:rPr>
      </w:pPr>
      <w:r w:rsidRPr="00BE241C">
        <w:rPr>
          <w:sz w:val="28"/>
          <w:szCs w:val="28"/>
        </w:rPr>
        <w:t>Профориентация</w:t>
      </w:r>
      <w:r>
        <w:rPr>
          <w:sz w:val="28"/>
          <w:szCs w:val="28"/>
        </w:rPr>
        <w:t>.</w:t>
      </w:r>
    </w:p>
    <w:p w:rsidR="00BE241C" w:rsidRDefault="00BE241C" w:rsidP="00EE75E9">
      <w:pPr>
        <w:pStyle w:val="a3"/>
        <w:numPr>
          <w:ilvl w:val="0"/>
          <w:numId w:val="1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Методическая работа (подготовка к занятиям, подбор методик, обработка бланков, интерпретация результатов, ведение журналов по всем направлениям деятельности).</w:t>
      </w:r>
    </w:p>
    <w:p w:rsidR="00BE241C" w:rsidRDefault="00BE241C" w:rsidP="00EE75E9">
      <w:pPr>
        <w:pStyle w:val="a3"/>
        <w:numPr>
          <w:ilvl w:val="0"/>
          <w:numId w:val="1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Самообразование (изучение литературы, опыта коллег).</w:t>
      </w:r>
    </w:p>
    <w:p w:rsidR="00636452" w:rsidRDefault="00636452" w:rsidP="00EE75E9">
      <w:pPr>
        <w:pStyle w:val="a3"/>
        <w:numPr>
          <w:ilvl w:val="0"/>
          <w:numId w:val="1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Задания с установленными сроками, которые периодически приходят и вступают в конфликт с планом на неделю.</w:t>
      </w:r>
    </w:p>
    <w:p w:rsidR="00660D91" w:rsidRDefault="00BE241C" w:rsidP="00EE75E9">
      <w:pPr>
        <w:pStyle w:val="a3"/>
        <w:ind w:left="720" w:firstLine="851"/>
        <w:rPr>
          <w:sz w:val="28"/>
          <w:szCs w:val="28"/>
        </w:rPr>
      </w:pPr>
      <w:r>
        <w:rPr>
          <w:sz w:val="28"/>
          <w:szCs w:val="28"/>
        </w:rPr>
        <w:t>Эти направления теснятся, толкаются, наползают друг на друга.</w:t>
      </w:r>
      <w:r w:rsidR="00660D91">
        <w:rPr>
          <w:sz w:val="28"/>
          <w:szCs w:val="28"/>
        </w:rPr>
        <w:t xml:space="preserve"> Вольготнее всего в этой группе диагностике. Но результаты потом могут дол</w:t>
      </w:r>
      <w:r w:rsidR="001777B9">
        <w:rPr>
          <w:sz w:val="28"/>
          <w:szCs w:val="28"/>
        </w:rPr>
        <w:t>го лежать мёртвым грузом</w:t>
      </w:r>
      <w:r w:rsidR="00660D91">
        <w:rPr>
          <w:sz w:val="28"/>
          <w:szCs w:val="28"/>
        </w:rPr>
        <w:t xml:space="preserve">. По 2 занятия в неделю почти ни с кем не бывает. А с многими, кому положено, их не бывает вообще. </w:t>
      </w:r>
      <w:r w:rsidR="00EE75E9">
        <w:rPr>
          <w:sz w:val="28"/>
          <w:szCs w:val="28"/>
        </w:rPr>
        <w:t>Да и в остальных</w:t>
      </w:r>
      <w:r w:rsidR="00660D91">
        <w:rPr>
          <w:sz w:val="28"/>
          <w:szCs w:val="28"/>
        </w:rPr>
        <w:t xml:space="preserve"> направлениях делается только</w:t>
      </w:r>
      <w:r w:rsidR="00245D16">
        <w:rPr>
          <w:sz w:val="28"/>
          <w:szCs w:val="28"/>
        </w:rPr>
        <w:t xml:space="preserve"> самое первоочередное</w:t>
      </w:r>
      <w:r w:rsidR="00660D91">
        <w:rPr>
          <w:sz w:val="28"/>
          <w:szCs w:val="28"/>
        </w:rPr>
        <w:t>.</w:t>
      </w:r>
      <w:r w:rsidR="00636452">
        <w:rPr>
          <w:sz w:val="28"/>
          <w:szCs w:val="28"/>
        </w:rPr>
        <w:t xml:space="preserve"> И где же среди этого человек, к которому школьник может прийти и поговорить, чтобы тот не «косился на часы», ведь ждут бумаги.</w:t>
      </w:r>
    </w:p>
    <w:p w:rsidR="00BE241C" w:rsidRDefault="001777B9" w:rsidP="00EE75E9">
      <w:pPr>
        <w:pStyle w:val="a3"/>
        <w:ind w:left="72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="00EE75E9">
        <w:rPr>
          <w:sz w:val="28"/>
          <w:szCs w:val="28"/>
        </w:rPr>
        <w:t>фер</w:t>
      </w:r>
      <w:r>
        <w:rPr>
          <w:sz w:val="28"/>
          <w:szCs w:val="28"/>
        </w:rPr>
        <w:t>а</w:t>
      </w:r>
      <w:r w:rsidR="00EE75E9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ра</w:t>
      </w:r>
      <w:r w:rsidR="00636452">
        <w:rPr>
          <w:sz w:val="28"/>
          <w:szCs w:val="28"/>
        </w:rPr>
        <w:t xml:space="preserve">сширяется неуклонно каждый год. </w:t>
      </w:r>
      <w:r>
        <w:rPr>
          <w:sz w:val="28"/>
          <w:szCs w:val="28"/>
        </w:rPr>
        <w:t xml:space="preserve">И сейчас требуется самим придумать, какую сферу ответственности можно добавить. </w:t>
      </w:r>
      <w:r w:rsidR="00245D16">
        <w:rPr>
          <w:sz w:val="28"/>
          <w:szCs w:val="28"/>
        </w:rPr>
        <w:t>Но в</w:t>
      </w:r>
      <w:r w:rsidR="00EE75E9">
        <w:rPr>
          <w:sz w:val="28"/>
          <w:szCs w:val="28"/>
        </w:rPr>
        <w:t>ерный ли это путь? На бумаге это смотрится красиво – ведь</w:t>
      </w:r>
      <w:r>
        <w:rPr>
          <w:sz w:val="28"/>
          <w:szCs w:val="28"/>
        </w:rPr>
        <w:t xml:space="preserve"> на ней</w:t>
      </w:r>
      <w:r w:rsidR="00EE75E9">
        <w:rPr>
          <w:sz w:val="28"/>
          <w:szCs w:val="28"/>
        </w:rPr>
        <w:t xml:space="preserve"> ведётся работа по такой массе направлений. Но как всё это выглядит в реальности.</w:t>
      </w:r>
      <w:r>
        <w:rPr>
          <w:sz w:val="28"/>
          <w:szCs w:val="28"/>
        </w:rPr>
        <w:t xml:space="preserve"> Может быть </w:t>
      </w:r>
      <w:r w:rsidR="00245D16">
        <w:rPr>
          <w:sz w:val="28"/>
          <w:szCs w:val="28"/>
        </w:rPr>
        <w:t>правильнее будет не</w:t>
      </w:r>
      <w:r>
        <w:rPr>
          <w:sz w:val="28"/>
          <w:szCs w:val="28"/>
        </w:rPr>
        <w:t xml:space="preserve"> расширять</w:t>
      </w:r>
      <w:r w:rsidR="00660D91">
        <w:rPr>
          <w:sz w:val="28"/>
          <w:szCs w:val="28"/>
        </w:rPr>
        <w:t xml:space="preserve">, а рассортировать и оставить важное, </w:t>
      </w:r>
      <w:r w:rsidR="00245D16">
        <w:rPr>
          <w:sz w:val="28"/>
          <w:szCs w:val="28"/>
        </w:rPr>
        <w:t>и</w:t>
      </w:r>
      <w:r w:rsidR="00660D91">
        <w:rPr>
          <w:sz w:val="28"/>
          <w:szCs w:val="28"/>
        </w:rPr>
        <w:t xml:space="preserve"> в такой мере, чтобы эт</w:t>
      </w:r>
      <w:r w:rsidR="00EE75E9">
        <w:rPr>
          <w:sz w:val="28"/>
          <w:szCs w:val="28"/>
        </w:rPr>
        <w:t>о можно было выполнить хорошо</w:t>
      </w:r>
      <w:r w:rsidR="00660D91">
        <w:rPr>
          <w:sz w:val="28"/>
          <w:szCs w:val="28"/>
        </w:rPr>
        <w:t>.</w:t>
      </w:r>
    </w:p>
    <w:p w:rsidR="00633FDF" w:rsidRDefault="00633FDF" w:rsidP="00B04127">
      <w:pPr>
        <w:pStyle w:val="a3"/>
        <w:rPr>
          <w:i/>
          <w:sz w:val="18"/>
          <w:szCs w:val="20"/>
        </w:rPr>
      </w:pP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lastRenderedPageBreak/>
        <w:t>Анекдот в тему: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Военная часть… Курилка. Сидят 4 лейтенанта. Один предлагает идти к командиру части проситься в отпуск. Встали пошли. Заходит к командиру первый: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— Товарищи полковник, лейтенант Сидоров. Разрешите в отпуск.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— Да ты что! В отпуск, говоришь? Давай рацпредложение, и пойдешь в отпуск!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— Легко! Вон у Вас под окном солдат траву косит. Че</w:t>
      </w:r>
      <w:r w:rsidR="00245D16">
        <w:rPr>
          <w:i/>
          <w:sz w:val="18"/>
          <w:szCs w:val="20"/>
        </w:rPr>
        <w:t>го</w:t>
      </w:r>
      <w:r w:rsidRPr="00B04127">
        <w:rPr>
          <w:i/>
          <w:sz w:val="18"/>
          <w:szCs w:val="20"/>
        </w:rPr>
        <w:t xml:space="preserve"> он косой в одну сторону машет? Давайте ему вторую косу привяжем, пусть косит налево и направо!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— Молодец! В отпуск!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Заходит второй: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— Давай рацпредложение…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 xml:space="preserve">— Легко! Вон у Вас </w:t>
      </w:r>
      <w:r w:rsidR="00245D16">
        <w:rPr>
          <w:i/>
          <w:sz w:val="18"/>
          <w:szCs w:val="20"/>
        </w:rPr>
        <w:t>под окном солдат траву косит. Который</w:t>
      </w:r>
      <w:r w:rsidRPr="00B04127">
        <w:rPr>
          <w:i/>
          <w:sz w:val="18"/>
          <w:szCs w:val="20"/>
        </w:rPr>
        <w:t xml:space="preserve"> косой туда-сюда машет? Давайте ему к косе привяжем вилы, пусть сразу в кучки складывает!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— Молодец! В отпуск!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Заходит третий: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…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— Давай рацпредложение…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— Легко! Вон у Вас по</w:t>
      </w:r>
      <w:r w:rsidR="00245D16">
        <w:rPr>
          <w:i/>
          <w:sz w:val="18"/>
          <w:szCs w:val="20"/>
        </w:rPr>
        <w:t>д окном солдат траву косит. О</w:t>
      </w:r>
      <w:r w:rsidRPr="00B04127">
        <w:rPr>
          <w:i/>
          <w:sz w:val="18"/>
          <w:szCs w:val="20"/>
        </w:rPr>
        <w:t>н косой туда-сюда машет, траву в кучки складывает? Давайте к нему привяжем тележку, пусть сразу и отвозит!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— Молодец! В отпуск!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Заходит четвертый: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…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— Давай рацпредложение…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 xml:space="preserve">— </w:t>
      </w:r>
      <w:r w:rsidR="00245D16">
        <w:rPr>
          <w:i/>
          <w:sz w:val="18"/>
          <w:szCs w:val="20"/>
        </w:rPr>
        <w:t>…н</w:t>
      </w:r>
      <w:r w:rsidRPr="00B04127">
        <w:rPr>
          <w:i/>
          <w:sz w:val="18"/>
          <w:szCs w:val="20"/>
        </w:rPr>
        <w:t>е знаю</w:t>
      </w:r>
      <w:r w:rsidR="00245D16">
        <w:rPr>
          <w:i/>
          <w:sz w:val="18"/>
          <w:szCs w:val="20"/>
        </w:rPr>
        <w:t>…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— Ну-у-у-у… Так иди думай. Придумаешь приходи!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proofErr w:type="gramStart"/>
      <w:r w:rsidRPr="00B04127">
        <w:rPr>
          <w:i/>
          <w:sz w:val="18"/>
          <w:szCs w:val="20"/>
        </w:rPr>
        <w:t>Выходит</w:t>
      </w:r>
      <w:proofErr w:type="gramEnd"/>
      <w:r w:rsidRPr="00B04127">
        <w:rPr>
          <w:i/>
          <w:sz w:val="18"/>
          <w:szCs w:val="20"/>
        </w:rPr>
        <w:t xml:space="preserve"> лейтенант н</w:t>
      </w:r>
      <w:r w:rsidR="00636452">
        <w:rPr>
          <w:i/>
          <w:sz w:val="18"/>
          <w:szCs w:val="20"/>
        </w:rPr>
        <w:t>а крыльцо, переживает</w:t>
      </w:r>
      <w:r w:rsidRPr="00B04127">
        <w:rPr>
          <w:i/>
          <w:sz w:val="18"/>
          <w:szCs w:val="20"/>
        </w:rPr>
        <w:t>.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 xml:space="preserve">И тут подходит к нему этот солдат. С </w:t>
      </w:r>
      <w:proofErr w:type="spellStart"/>
      <w:r w:rsidR="00636452">
        <w:rPr>
          <w:i/>
          <w:sz w:val="18"/>
          <w:szCs w:val="20"/>
        </w:rPr>
        <w:t>с</w:t>
      </w:r>
      <w:proofErr w:type="spellEnd"/>
      <w:r w:rsidR="00636452">
        <w:rPr>
          <w:i/>
          <w:sz w:val="18"/>
          <w:szCs w:val="20"/>
        </w:rPr>
        <w:t xml:space="preserve"> косами, вилами и тележкой. И </w:t>
      </w:r>
      <w:r w:rsidRPr="00B04127">
        <w:rPr>
          <w:i/>
          <w:sz w:val="18"/>
          <w:szCs w:val="20"/>
        </w:rPr>
        <w:t>спрашивает у лейтенанта: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— Что, това</w:t>
      </w:r>
      <w:r w:rsidR="00636452">
        <w:rPr>
          <w:i/>
          <w:sz w:val="18"/>
          <w:szCs w:val="20"/>
        </w:rPr>
        <w:t>рищ лейтенант, в отпуск хотите?</w:t>
      </w:r>
    </w:p>
    <w:p w:rsidR="00B04127" w:rsidRPr="00B04127" w:rsidRDefault="00636452" w:rsidP="00B04127">
      <w:pPr>
        <w:pStyle w:val="a3"/>
        <w:rPr>
          <w:i/>
          <w:sz w:val="18"/>
          <w:szCs w:val="20"/>
        </w:rPr>
      </w:pPr>
      <w:r>
        <w:rPr>
          <w:i/>
          <w:sz w:val="18"/>
          <w:szCs w:val="20"/>
        </w:rPr>
        <w:t>— Да.</w:t>
      </w:r>
    </w:p>
    <w:p w:rsidR="00B04127" w:rsidRPr="00B04127" w:rsidRDefault="00B04127" w:rsidP="00B04127">
      <w:pPr>
        <w:pStyle w:val="a3"/>
        <w:rPr>
          <w:i/>
          <w:sz w:val="18"/>
          <w:szCs w:val="20"/>
        </w:rPr>
      </w:pPr>
      <w:r w:rsidRPr="00B04127">
        <w:rPr>
          <w:i/>
          <w:sz w:val="18"/>
          <w:szCs w:val="20"/>
        </w:rPr>
        <w:t>— И рацп</w:t>
      </w:r>
      <w:r w:rsidR="00636452">
        <w:rPr>
          <w:i/>
          <w:sz w:val="18"/>
          <w:szCs w:val="20"/>
        </w:rPr>
        <w:t>редложение не можете придумать?</w:t>
      </w:r>
    </w:p>
    <w:p w:rsidR="00B04127" w:rsidRPr="00B04127" w:rsidRDefault="00636452" w:rsidP="00B04127">
      <w:pPr>
        <w:pStyle w:val="a3"/>
        <w:rPr>
          <w:i/>
          <w:sz w:val="18"/>
          <w:szCs w:val="20"/>
        </w:rPr>
      </w:pPr>
      <w:r>
        <w:rPr>
          <w:i/>
          <w:sz w:val="18"/>
          <w:szCs w:val="20"/>
        </w:rPr>
        <w:t>— Да.</w:t>
      </w:r>
    </w:p>
    <w:p w:rsidR="00B04127" w:rsidRPr="00B04127" w:rsidRDefault="00636452" w:rsidP="00B04127">
      <w:pPr>
        <w:pStyle w:val="a3"/>
        <w:rPr>
          <w:i/>
          <w:sz w:val="18"/>
          <w:szCs w:val="20"/>
        </w:rPr>
      </w:pPr>
      <w:r>
        <w:rPr>
          <w:i/>
          <w:sz w:val="18"/>
          <w:szCs w:val="20"/>
        </w:rPr>
        <w:t>— Фару мне</w:t>
      </w:r>
      <w:r w:rsidR="00B04127" w:rsidRPr="00B04127">
        <w:rPr>
          <w:i/>
          <w:sz w:val="18"/>
          <w:szCs w:val="20"/>
        </w:rPr>
        <w:t>! Фару! Чтобы ночью косил!</w:t>
      </w:r>
    </w:p>
    <w:sectPr w:rsidR="00B04127" w:rsidRPr="00B04127" w:rsidSect="006364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D88"/>
    <w:multiLevelType w:val="hybridMultilevel"/>
    <w:tmpl w:val="2B10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69"/>
    <w:rsid w:val="00037F05"/>
    <w:rsid w:val="001777B9"/>
    <w:rsid w:val="00245D16"/>
    <w:rsid w:val="00470532"/>
    <w:rsid w:val="00633FDF"/>
    <w:rsid w:val="00636452"/>
    <w:rsid w:val="00660D91"/>
    <w:rsid w:val="006B4C8B"/>
    <w:rsid w:val="00841E20"/>
    <w:rsid w:val="00946DB6"/>
    <w:rsid w:val="00A72B7C"/>
    <w:rsid w:val="00A73D59"/>
    <w:rsid w:val="00B04127"/>
    <w:rsid w:val="00BE241C"/>
    <w:rsid w:val="00CB0169"/>
    <w:rsid w:val="00D86C7D"/>
    <w:rsid w:val="00DE462A"/>
    <w:rsid w:val="00EE75E9"/>
    <w:rsid w:val="00F0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E5CCB-5D8D-436B-81C3-B4C4D2F8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4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rofessionalmz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2021-04-02T08:05:00Z</dcterms:created>
  <dcterms:modified xsi:type="dcterms:W3CDTF">2021-04-08T03:37:00Z</dcterms:modified>
</cp:coreProperties>
</file>