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AE1C" w14:textId="77777777" w:rsidR="00562985" w:rsidRDefault="00562985" w:rsidP="00973632">
      <w:pPr>
        <w:spacing w:after="0"/>
        <w:ind w:firstLine="709"/>
        <w:jc w:val="center"/>
        <w:rPr>
          <w:b/>
          <w:bCs/>
          <w:u w:val="single"/>
        </w:rPr>
      </w:pPr>
      <w:r w:rsidRPr="00562985">
        <w:rPr>
          <w:b/>
          <w:bCs/>
          <w:u w:val="single"/>
        </w:rPr>
        <w:t>Рекомендации по сдаче ГИА и ЕГЭ</w:t>
      </w:r>
    </w:p>
    <w:p w14:paraId="71366F37" w14:textId="77777777" w:rsidR="00973632" w:rsidRDefault="00973632" w:rsidP="00973632">
      <w:pPr>
        <w:spacing w:after="0"/>
        <w:ind w:firstLine="709"/>
        <w:jc w:val="center"/>
        <w:rPr>
          <w:u w:val="single"/>
        </w:rPr>
      </w:pPr>
    </w:p>
    <w:p w14:paraId="1D4D5A9C" w14:textId="0180F058" w:rsidR="00973632" w:rsidRPr="00562985" w:rsidRDefault="00973632" w:rsidP="00973632">
      <w:pPr>
        <w:spacing w:after="0"/>
        <w:ind w:firstLine="709"/>
        <w:jc w:val="center"/>
        <w:rPr>
          <w:u w:val="single"/>
        </w:rPr>
      </w:pPr>
      <w:r>
        <w:rPr>
          <w:u w:val="single"/>
        </w:rPr>
        <w:t>Для родителей:</w:t>
      </w:r>
    </w:p>
    <w:p w14:paraId="748E35F2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rPr>
          <w:b/>
          <w:bCs/>
        </w:rPr>
        <w:t>Как помочь детям подготовиться к экзаменам.</w:t>
      </w:r>
    </w:p>
    <w:p w14:paraId="0EB87396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1. Не секрет, что успешность сдачи экзамена во многом зависит от настроя и отношения к этому родителей, чтобы помочь детям как можно лучше подготовиться к экзаменам, попробуйте выполнить несколько советов:</w:t>
      </w:r>
    </w:p>
    <w:p w14:paraId="5536FFE8" w14:textId="7A3191F7" w:rsidR="00562985" w:rsidRPr="00562985" w:rsidRDefault="00562985" w:rsidP="00562985">
      <w:pPr>
        <w:spacing w:after="0"/>
        <w:ind w:firstLine="709"/>
        <w:jc w:val="both"/>
      </w:pPr>
      <w:r w:rsidRPr="00562985">
        <w:t xml:space="preserve">2. Не повышайте тревожность ребенка накануне экзаменов </w:t>
      </w:r>
      <w:r w:rsidR="00973632" w:rsidRPr="00562985">
        <w:t>— это</w:t>
      </w:r>
      <w:r w:rsidRPr="00562985">
        <w:t xml:space="preserve">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14:paraId="3A044CE2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3.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14:paraId="52065FA1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4. Подбадривайте детей, хвалите их за то, что они делают хорошо.</w:t>
      </w:r>
    </w:p>
    <w:p w14:paraId="598F820C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5. Повышайте их уверенность в себе, так как чем больше ребенок боится неудачи, тем более вероятности допущения ошибок.</w:t>
      </w:r>
    </w:p>
    <w:p w14:paraId="717CE90A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6.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14:paraId="600506F0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7.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14:paraId="3BE80B04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8. Обеспечьте дома удобное место для занятий, проследите, чтобы никто из домашних не мешал.</w:t>
      </w:r>
    </w:p>
    <w:p w14:paraId="4FFB6C86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9.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 д. стимулируют работу головного мозга.</w:t>
      </w:r>
    </w:p>
    <w:p w14:paraId="7B7F22DF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10. Помогите детям распределить темы подготовки по дням.</w:t>
      </w:r>
    </w:p>
    <w:p w14:paraId="5769CF2E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11.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 д.</w:t>
      </w:r>
    </w:p>
    <w:p w14:paraId="113DEF75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12.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14:paraId="044BB8A5" w14:textId="4A90FEEA" w:rsidR="00562985" w:rsidRPr="00562985" w:rsidRDefault="00562985" w:rsidP="00562985">
      <w:pPr>
        <w:spacing w:after="0"/>
        <w:ind w:firstLine="709"/>
        <w:jc w:val="both"/>
      </w:pPr>
      <w:r w:rsidRPr="00562985">
        <w:t xml:space="preserve"> 13. Заранее во время тренировки по тестовым заданиям приучайте ребенка ориентироваться во времени и уметь его распределять. Тогда у ребенка </w:t>
      </w:r>
      <w:r w:rsidRPr="00562985">
        <w:lastRenderedPageBreak/>
        <w:t>будет навык умения концентрироваться на протяжении всего тестирования, что придаст ему спокойствие и снимет излишнюю тревожность.</w:t>
      </w:r>
    </w:p>
    <w:p w14:paraId="67F755AD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Если ребенок не носит часов, обязательно дайте ему часы на экзамен.</w:t>
      </w:r>
    </w:p>
    <w:p w14:paraId="169EAF7B" w14:textId="31C8B0CE" w:rsidR="00562985" w:rsidRPr="00562985" w:rsidRDefault="00562985" w:rsidP="00562985">
      <w:pPr>
        <w:spacing w:after="0"/>
        <w:ind w:firstLine="709"/>
        <w:jc w:val="both"/>
      </w:pPr>
      <w:r w:rsidRPr="00562985">
        <w:t xml:space="preserve">14. Накануне экзамена обеспечьте ребенку полноценный отдых, он должен отдохнуть и как следует выспаться. Помните: Самое главное </w:t>
      </w:r>
      <w:r w:rsidR="00973632" w:rsidRPr="00562985">
        <w:t>— это</w:t>
      </w:r>
      <w:r w:rsidRPr="00562985">
        <w:t xml:space="preserve"> снизить напряжение и тревожность ребенка и обеспечить подходящие условия для занятий.</w:t>
      </w:r>
    </w:p>
    <w:p w14:paraId="60BECF28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 </w:t>
      </w:r>
    </w:p>
    <w:p w14:paraId="131E2AB2" w14:textId="1AD1540D" w:rsidR="00562985" w:rsidRPr="00562985" w:rsidRDefault="00562985" w:rsidP="00562985">
      <w:pPr>
        <w:spacing w:after="0"/>
        <w:ind w:firstLine="709"/>
        <w:jc w:val="both"/>
      </w:pPr>
      <w:r w:rsidRPr="00562985">
        <w:rPr>
          <w:b/>
          <w:bCs/>
        </w:rPr>
        <w:t>Советы выпускникам</w:t>
      </w:r>
      <w:r w:rsidR="00F402BA">
        <w:rPr>
          <w:b/>
          <w:bCs/>
        </w:rPr>
        <w:t>:</w:t>
      </w:r>
    </w:p>
    <w:p w14:paraId="07589721" w14:textId="423FAB9A" w:rsidR="00562985" w:rsidRPr="00562985" w:rsidRDefault="00F402BA" w:rsidP="00562985">
      <w:pPr>
        <w:spacing w:after="0"/>
        <w:ind w:firstLine="709"/>
        <w:jc w:val="both"/>
      </w:pPr>
      <w:r>
        <w:t>Любой экзамен</w:t>
      </w:r>
      <w:r w:rsidR="00562985" w:rsidRPr="00562985">
        <w:t xml:space="preserve">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14:paraId="6CAA83C2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14:paraId="648DA136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14:paraId="286E78A6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разумно распределить силы для подготовки и сдачи экзамена.</w:t>
      </w:r>
    </w:p>
    <w:p w14:paraId="31173E97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При правильном подходе экзамены могут служить средством самоутверждения и повышением личностной самооценки.</w:t>
      </w:r>
    </w:p>
    <w:p w14:paraId="63C8E8DE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14:paraId="2D9A6777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Не стоит бояться ошибок. Известно, что не ошибается тот, кто ничего не делает.</w:t>
      </w:r>
    </w:p>
    <w:p w14:paraId="177FF967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Люди, настроенные на успех, добиваются в жизни гораздо больше, чем те, кто старается избегать неудач.</w:t>
      </w:r>
    </w:p>
    <w:p w14:paraId="238FAE99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14:paraId="5A29F6AD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 </w:t>
      </w:r>
    </w:p>
    <w:p w14:paraId="5086F0A9" w14:textId="7A3693CF" w:rsidR="00562985" w:rsidRPr="00562985" w:rsidRDefault="00562985" w:rsidP="00562985">
      <w:pPr>
        <w:spacing w:after="0"/>
        <w:ind w:firstLine="709"/>
        <w:jc w:val="both"/>
      </w:pPr>
      <w:r w:rsidRPr="00562985">
        <w:t> </w:t>
      </w:r>
      <w:r w:rsidRPr="00562985">
        <w:rPr>
          <w:b/>
          <w:bCs/>
        </w:rPr>
        <w:t>Некоторые полезные приемы</w:t>
      </w:r>
      <w:r w:rsidR="00F402BA">
        <w:rPr>
          <w:b/>
          <w:bCs/>
        </w:rPr>
        <w:t>:</w:t>
      </w:r>
    </w:p>
    <w:p w14:paraId="63CB5C68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14:paraId="0BA4F9E5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14:paraId="5313802F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</w:t>
      </w:r>
      <w:r w:rsidRPr="00562985">
        <w:lastRenderedPageBreak/>
        <w:t>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14:paraId="2E297B8B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14:paraId="08754FA1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Соблюдайте режим сна и отдыха. При усиленных умственных нагрузках стоит увеличить время сна на час.</w:t>
      </w:r>
    </w:p>
    <w:p w14:paraId="177C7595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 </w:t>
      </w:r>
    </w:p>
    <w:p w14:paraId="1CB7A169" w14:textId="6B924745" w:rsidR="00562985" w:rsidRPr="00562985" w:rsidRDefault="00562985" w:rsidP="00562985">
      <w:pPr>
        <w:spacing w:after="0"/>
        <w:ind w:firstLine="709"/>
        <w:jc w:val="both"/>
      </w:pPr>
      <w:r w:rsidRPr="00562985">
        <w:rPr>
          <w:b/>
          <w:bCs/>
        </w:rPr>
        <w:t>Рекомендации по заучиванию материала</w:t>
      </w:r>
      <w:r w:rsidR="00F402BA">
        <w:rPr>
          <w:b/>
          <w:bCs/>
        </w:rPr>
        <w:t>:</w:t>
      </w:r>
    </w:p>
    <w:p w14:paraId="4BB7E92C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Главное – распределение повторений во времени.</w:t>
      </w:r>
    </w:p>
    <w:p w14:paraId="69792761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14:paraId="67E8B1BE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14:paraId="64F7A960" w14:textId="77777777" w:rsidR="00562985" w:rsidRPr="00562985" w:rsidRDefault="00562985" w:rsidP="00562985">
      <w:pPr>
        <w:spacing w:after="0"/>
        <w:ind w:firstLine="709"/>
        <w:jc w:val="both"/>
      </w:pPr>
      <w:r w:rsidRPr="00562985"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14:paraId="6FBA90E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85"/>
    <w:rsid w:val="00083C92"/>
    <w:rsid w:val="000B0770"/>
    <w:rsid w:val="00562985"/>
    <w:rsid w:val="006C0B77"/>
    <w:rsid w:val="007025F8"/>
    <w:rsid w:val="008242FF"/>
    <w:rsid w:val="00870751"/>
    <w:rsid w:val="00922C48"/>
    <w:rsid w:val="00973632"/>
    <w:rsid w:val="00992CA1"/>
    <w:rsid w:val="00B915B7"/>
    <w:rsid w:val="00EA59DF"/>
    <w:rsid w:val="00EE4070"/>
    <w:rsid w:val="00F12C76"/>
    <w:rsid w:val="00F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44A1"/>
  <w15:chartTrackingRefBased/>
  <w15:docId w15:val="{14EEFFC1-DE34-4DF5-8C38-45536535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2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9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9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9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9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9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9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9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9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2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29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298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298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6298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6298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6298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6298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62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2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9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2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2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298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629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298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29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298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6298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2025-04-15T04:01:00Z</dcterms:created>
  <dcterms:modified xsi:type="dcterms:W3CDTF">2025-04-15T04:05:00Z</dcterms:modified>
</cp:coreProperties>
</file>