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592" w:rsidRDefault="006C3592" w:rsidP="007523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Плану </w:t>
      </w:r>
      <w:r w:rsidRPr="00DB7969">
        <w:rPr>
          <w:rFonts w:ascii="Times New Roman" w:hAnsi="Times New Roman" w:cs="Times New Roman"/>
          <w:sz w:val="28"/>
          <w:szCs w:val="28"/>
        </w:rPr>
        <w:t>заседаний муниципального учебно-методического объединения по общему образованию на 2020 год</w:t>
      </w:r>
      <w:r>
        <w:rPr>
          <w:rFonts w:ascii="Times New Roman" w:hAnsi="Times New Roman" w:cs="Times New Roman"/>
          <w:sz w:val="28"/>
          <w:szCs w:val="28"/>
        </w:rPr>
        <w:t>, на основании Решения регионального учебно-методического объединения по общему образованию Республики Алтай от 27 мая 2020 года районным методическим кабинетом была спланирована и организована следующая работа:</w:t>
      </w:r>
    </w:p>
    <w:tbl>
      <w:tblPr>
        <w:tblStyle w:val="a5"/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2300"/>
        <w:gridCol w:w="3330"/>
        <w:gridCol w:w="3543"/>
        <w:gridCol w:w="1985"/>
        <w:gridCol w:w="3054"/>
      </w:tblGrid>
      <w:tr w:rsidR="009C3E0F" w:rsidTr="00AC2D12">
        <w:tc>
          <w:tcPr>
            <w:tcW w:w="466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00" w:type="dxa"/>
          </w:tcPr>
          <w:p w:rsidR="005518FB" w:rsidRDefault="005518FB" w:rsidP="0086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330" w:type="dxa"/>
          </w:tcPr>
          <w:p w:rsidR="005518FB" w:rsidRDefault="005518FB" w:rsidP="00F41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Проделанная работа в 2019-2020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5518FB" w:rsidRDefault="005518FB" w:rsidP="00F41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Запланированная работа в 2020-2021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518FB" w:rsidRDefault="005518FB" w:rsidP="00F41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3054" w:type="dxa"/>
          </w:tcPr>
          <w:p w:rsidR="005518FB" w:rsidRDefault="005518FB" w:rsidP="00F41E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</w:tr>
      <w:tr w:rsidR="009C3E0F" w:rsidTr="00AC2D12">
        <w:tc>
          <w:tcPr>
            <w:tcW w:w="466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518FB" w:rsidRDefault="005518FB" w:rsidP="0086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ВПР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профзатруднений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5518FB" w:rsidRPr="004C41B3" w:rsidRDefault="00844CA7" w:rsidP="00F3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Июнь 2020 г.</w:t>
            </w:r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5518FB" w:rsidRPr="004C41B3" w:rsidRDefault="004C41B3" w:rsidP="00F3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1.А</w:t>
            </w:r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>нализ  результатов ВПР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 xml:space="preserve">в 10 и 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4A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, всего 106 детей, в 5 школах, по географии, биологии, истории, химии)</w:t>
            </w:r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44CA7"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CA7" w:rsidRPr="00A47EEF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 xml:space="preserve"> (4-ые классы в </w:t>
            </w:r>
            <w:proofErr w:type="spellStart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>Тондошке</w:t>
            </w:r>
            <w:proofErr w:type="spellEnd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>Кебезени</w:t>
            </w:r>
            <w:proofErr w:type="spellEnd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>Бийке</w:t>
            </w:r>
            <w:proofErr w:type="spellEnd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 xml:space="preserve"> и в </w:t>
            </w:r>
            <w:proofErr w:type="spellStart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>Курмач-Байголе</w:t>
            </w:r>
            <w:proofErr w:type="spellEnd"/>
            <w:r w:rsidR="00A47EEF" w:rsidRPr="00A47EEF">
              <w:rPr>
                <w:rFonts w:ascii="Times New Roman" w:hAnsi="Times New Roman" w:cs="Times New Roman"/>
                <w:sz w:val="28"/>
                <w:szCs w:val="28"/>
              </w:rPr>
              <w:t>, всего 48 детей)</w:t>
            </w:r>
            <w:r w:rsidR="00844CA7" w:rsidRPr="00A47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4CA7"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  республиканских диагностическ</w:t>
            </w:r>
            <w:bookmarkStart w:id="0" w:name="_GoBack"/>
            <w:bookmarkEnd w:id="0"/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>их работ (РДР)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 (2-4х кл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>асса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 в Турочаке, 1-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>в Тондошке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,1-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>в Дмитриевке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 по читательской грамотности за 2019-2020 учебный год;</w:t>
            </w:r>
            <w:proofErr w:type="gramEnd"/>
          </w:p>
          <w:p w:rsidR="005518FB" w:rsidRDefault="004C41B3" w:rsidP="00F302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>профзатруднений</w:t>
            </w:r>
            <w:proofErr w:type="spellEnd"/>
            <w:r w:rsidR="005518FB" w:rsidRPr="004C41B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</w:t>
            </w:r>
          </w:p>
        </w:tc>
        <w:tc>
          <w:tcPr>
            <w:tcW w:w="3543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C41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ониторинг оценивания ВПР</w:t>
            </w:r>
            <w:r w:rsidR="004C41B3">
              <w:rPr>
                <w:rFonts w:ascii="Times New Roman" w:hAnsi="Times New Roman" w:cs="Times New Roman"/>
                <w:sz w:val="28"/>
                <w:szCs w:val="28"/>
              </w:rPr>
              <w:t>, РПР и РДР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C2A46" w:rsidRDefault="004C41B3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2.Анализ типичных ошибок по МО;</w:t>
            </w:r>
          </w:p>
          <w:p w:rsidR="004C41B3" w:rsidRDefault="004C41B3" w:rsidP="004C4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>Планирование 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2C2A46" w:rsidRDefault="002C2A46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46" w:rsidRDefault="002C2A46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46" w:rsidRDefault="002C2A46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A46" w:rsidRDefault="002C2A46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18FB" w:rsidRDefault="004C41B3" w:rsidP="00B53A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2.Диагностика</w:t>
            </w:r>
            <w:r w:rsidR="00551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18FB">
              <w:rPr>
                <w:rFonts w:ascii="Times New Roman" w:hAnsi="Times New Roman" w:cs="Times New Roman"/>
                <w:sz w:val="28"/>
                <w:szCs w:val="28"/>
              </w:rPr>
              <w:t>профессинальных</w:t>
            </w:r>
            <w:proofErr w:type="spellEnd"/>
            <w:r w:rsidR="005518FB">
              <w:rPr>
                <w:rFonts w:ascii="Times New Roman" w:hAnsi="Times New Roman" w:cs="Times New Roman"/>
                <w:sz w:val="28"/>
                <w:szCs w:val="28"/>
              </w:rPr>
              <w:t xml:space="preserve"> затруднений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педагогов.</w:t>
            </w:r>
          </w:p>
        </w:tc>
        <w:tc>
          <w:tcPr>
            <w:tcW w:w="1985" w:type="dxa"/>
          </w:tcPr>
          <w:p w:rsidR="005518FB" w:rsidRDefault="00B53A9F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результатов ВПР, РПР и РДР относительно 201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-2020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5518FB" w:rsidRDefault="00B53A9F" w:rsidP="00AC2D12">
            <w:pPr>
              <w:pStyle w:val="a3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обучение;</w:t>
            </w:r>
          </w:p>
          <w:p w:rsidR="00B53A9F" w:rsidRDefault="00B53A9F" w:rsidP="00AC2D12">
            <w:pPr>
              <w:pStyle w:val="a3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учителя;</w:t>
            </w:r>
          </w:p>
          <w:p w:rsidR="00B53A9F" w:rsidRPr="00B53A9F" w:rsidRDefault="00B53A9F" w:rsidP="00AC2D12">
            <w:pPr>
              <w:pStyle w:val="a3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специалист.</w:t>
            </w:r>
          </w:p>
        </w:tc>
      </w:tr>
      <w:tr w:rsidR="009C3E0F" w:rsidTr="00AC2D12">
        <w:tc>
          <w:tcPr>
            <w:tcW w:w="466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00" w:type="dxa"/>
          </w:tcPr>
          <w:p w:rsidR="005518FB" w:rsidRPr="009271B3" w:rsidRDefault="005518FB" w:rsidP="00862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71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Методическая помощь школам с низкими образовательными результатами</w:t>
            </w:r>
            <w:r w:rsidR="004A7F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332535" w:rsidRDefault="00A45EEB" w:rsidP="00C6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2020 </w:t>
            </w:r>
            <w:r w:rsidR="00332535">
              <w:rPr>
                <w:rFonts w:ascii="Times New Roman" w:hAnsi="Times New Roman" w:cs="Times New Roman"/>
                <w:sz w:val="28"/>
                <w:szCs w:val="28"/>
              </w:rPr>
              <w:t>г:</w:t>
            </w:r>
            <w:r w:rsidR="005518FB" w:rsidRPr="00C63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18FB" w:rsidRPr="00C63608" w:rsidRDefault="007076CC" w:rsidP="00C6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A7F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18FB" w:rsidRPr="00C63608">
              <w:rPr>
                <w:rFonts w:ascii="Times New Roman" w:hAnsi="Times New Roman" w:cs="Times New Roman"/>
                <w:sz w:val="28"/>
                <w:szCs w:val="28"/>
              </w:rPr>
              <w:t>нализ причин низких результатов ВПР по школам в 5 и 6 классах</w:t>
            </w:r>
            <w:r w:rsidR="00FB5217">
              <w:rPr>
                <w:rFonts w:ascii="Times New Roman" w:hAnsi="Times New Roman" w:cs="Times New Roman"/>
                <w:sz w:val="28"/>
                <w:szCs w:val="28"/>
              </w:rPr>
              <w:t xml:space="preserve"> за 2018-2019 </w:t>
            </w:r>
            <w:proofErr w:type="spellStart"/>
            <w:r w:rsidR="00FB5217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5518FB" w:rsidRPr="00C63608">
              <w:rPr>
                <w:rFonts w:ascii="Times New Roman" w:hAnsi="Times New Roman" w:cs="Times New Roman"/>
                <w:sz w:val="28"/>
                <w:szCs w:val="28"/>
              </w:rPr>
              <w:t>. В большинстве школ были отмечены:</w:t>
            </w:r>
          </w:p>
          <w:p w:rsidR="005518FB" w:rsidRPr="00C63608" w:rsidRDefault="005518FB" w:rsidP="00C6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08">
              <w:rPr>
                <w:rFonts w:ascii="Times New Roman" w:hAnsi="Times New Roman" w:cs="Times New Roman"/>
                <w:sz w:val="28"/>
                <w:szCs w:val="28"/>
              </w:rPr>
              <w:t xml:space="preserve"> - низкая мотивация учащихся;</w:t>
            </w:r>
          </w:p>
          <w:p w:rsidR="005518FB" w:rsidRPr="00C63608" w:rsidRDefault="005518FB" w:rsidP="00C6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63608">
              <w:rPr>
                <w:rFonts w:ascii="Times New Roman" w:hAnsi="Times New Roman" w:cs="Times New Roman"/>
                <w:sz w:val="28"/>
                <w:szCs w:val="28"/>
              </w:rPr>
              <w:t>слабосформированные</w:t>
            </w:r>
            <w:proofErr w:type="spellEnd"/>
            <w:r w:rsidRPr="00C63608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  <w:proofErr w:type="gramStart"/>
            <w:r w:rsidRPr="00C63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2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518FB" w:rsidRDefault="005518FB" w:rsidP="00C6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608">
              <w:rPr>
                <w:rFonts w:ascii="Times New Roman" w:hAnsi="Times New Roman" w:cs="Times New Roman"/>
                <w:sz w:val="28"/>
                <w:szCs w:val="28"/>
              </w:rPr>
              <w:t>- низкая читательская грамотность</w:t>
            </w:r>
            <w:r w:rsidR="007076CC">
              <w:rPr>
                <w:rFonts w:ascii="Times New Roman" w:hAnsi="Times New Roman" w:cs="Times New Roman"/>
                <w:sz w:val="28"/>
                <w:szCs w:val="28"/>
              </w:rPr>
              <w:t>, проблемы с пониманием задания;</w:t>
            </w:r>
          </w:p>
          <w:p w:rsidR="007076CC" w:rsidRDefault="007076CC" w:rsidP="00C6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2.Внедрение целевой модели наставничества в 5 школах (назначение ответственных, рабочих групп, разработка и утверждение дорожных карт, локальных актов и т.д.).</w:t>
            </w:r>
          </w:p>
        </w:tc>
        <w:tc>
          <w:tcPr>
            <w:tcW w:w="3543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5254">
              <w:rPr>
                <w:rFonts w:ascii="Times New Roman" w:hAnsi="Times New Roman" w:cs="Times New Roman"/>
                <w:sz w:val="28"/>
                <w:szCs w:val="28"/>
              </w:rPr>
              <w:t>ключить в программу августовского совещания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 и проработать</w:t>
            </w:r>
            <w:r w:rsidRPr="001E5254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учебного года – вопрос преемственности между начальной и средней школами</w:t>
            </w:r>
            <w:r w:rsidR="00FB52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5518FB" w:rsidRDefault="005518FB" w:rsidP="00C636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C63608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63608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работы Управления образования на следующий учебный год с организацией и проведением РМО, МУМО, практических семинаров, методических дней в течение всего учебного года, с целью внедрения эффективной педагогической практики работы в образовательную систему района.</w:t>
            </w:r>
            <w:r w:rsidR="007076CC">
              <w:rPr>
                <w:rFonts w:ascii="Times New Roman" w:hAnsi="Times New Roman" w:cs="Times New Roman"/>
                <w:sz w:val="28"/>
                <w:szCs w:val="28"/>
              </w:rPr>
              <w:t xml:space="preserve"> Внедрить целевую модель наставничества.</w:t>
            </w:r>
          </w:p>
        </w:tc>
        <w:tc>
          <w:tcPr>
            <w:tcW w:w="1985" w:type="dxa"/>
          </w:tcPr>
          <w:p w:rsidR="005518FB" w:rsidRDefault="00FC299E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3E0F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Высококвалифицированные педагогические кадры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C299E" w:rsidRDefault="00FC299E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2.Адаптация педагогических кадров и повышение профессионального уровня.</w:t>
            </w:r>
          </w:p>
        </w:tc>
        <w:tc>
          <w:tcPr>
            <w:tcW w:w="3054" w:type="dxa"/>
          </w:tcPr>
          <w:p w:rsidR="004C41B3" w:rsidRPr="004C41B3" w:rsidRDefault="004C41B3" w:rsidP="004C41B3">
            <w:pPr>
              <w:tabs>
                <w:tab w:val="left" w:pos="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ab/>
              <w:t>Дистанционное обучение;</w:t>
            </w:r>
          </w:p>
          <w:p w:rsidR="004C41B3" w:rsidRPr="004C41B3" w:rsidRDefault="004C41B3" w:rsidP="004C41B3">
            <w:pPr>
              <w:tabs>
                <w:tab w:val="left" w:pos="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ab/>
              <w:t>Смена учителя;</w:t>
            </w:r>
          </w:p>
          <w:p w:rsidR="005518FB" w:rsidRPr="004C41B3" w:rsidRDefault="004C41B3" w:rsidP="004C41B3">
            <w:pPr>
              <w:tabs>
                <w:tab w:val="left" w:pos="4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41B3">
              <w:rPr>
                <w:rFonts w:ascii="Times New Roman" w:hAnsi="Times New Roman" w:cs="Times New Roman"/>
                <w:sz w:val="28"/>
                <w:szCs w:val="28"/>
              </w:rPr>
              <w:tab/>
              <w:t>Молодой специалист.</w:t>
            </w:r>
          </w:p>
        </w:tc>
      </w:tr>
      <w:tr w:rsidR="009C3E0F" w:rsidTr="00AC2D12">
        <w:tc>
          <w:tcPr>
            <w:tcW w:w="466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лучшего педагогического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опыта</w:t>
            </w:r>
            <w:r w:rsidR="004B4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5518FB" w:rsidRDefault="005518FB" w:rsidP="002C2A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Планирование работы предметных секций на августовское совещание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A6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Дистанционная трансляция лучшего педагогического опыта на предметных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секциях августовского совещания педагогических работников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26 августа 2020г.</w:t>
            </w:r>
            <w:r w:rsidR="002C2A46">
              <w:rPr>
                <w:rFonts w:ascii="Times New Roman" w:hAnsi="Times New Roman" w:cs="Times New Roman"/>
                <w:sz w:val="28"/>
                <w:szCs w:val="28"/>
              </w:rPr>
              <w:t xml:space="preserve"> Август – сентябрь 2020 г.: обсуждение плана методической работы на 2020-2021 </w:t>
            </w:r>
            <w:proofErr w:type="spellStart"/>
            <w:r w:rsidR="002C2A4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2C2A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68F6" w:rsidRDefault="00FA68F6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сайтах Управления образования и ОУ лучшего опыта учителей.</w:t>
            </w:r>
          </w:p>
        </w:tc>
        <w:tc>
          <w:tcPr>
            <w:tcW w:w="1985" w:type="dxa"/>
          </w:tcPr>
          <w:p w:rsidR="005518FB" w:rsidRDefault="00C83F2A" w:rsidP="00FA6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Обмен опытом, </w:t>
            </w:r>
            <w:r w:rsidR="00FA68F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качества образования</w:t>
            </w:r>
            <w:r w:rsidR="004B46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C83F2A" w:rsidRPr="00C83F2A" w:rsidRDefault="00C83F2A" w:rsidP="007076CC">
            <w:pPr>
              <w:pStyle w:val="a3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</w:t>
            </w:r>
            <w:r w:rsidR="00FA68F6">
              <w:rPr>
                <w:rFonts w:ascii="Times New Roman" w:hAnsi="Times New Roman" w:cs="Times New Roman"/>
                <w:sz w:val="28"/>
                <w:szCs w:val="28"/>
              </w:rPr>
              <w:t xml:space="preserve">твие </w:t>
            </w:r>
            <w:proofErr w:type="gramStart"/>
            <w:r w:rsidR="00FA68F6">
              <w:rPr>
                <w:rFonts w:ascii="Times New Roman" w:hAnsi="Times New Roman" w:cs="Times New Roman"/>
                <w:sz w:val="28"/>
                <w:szCs w:val="28"/>
              </w:rPr>
              <w:t>качественной</w:t>
            </w:r>
            <w:proofErr w:type="gramEnd"/>
            <w:r w:rsidR="00FA6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A68F6">
              <w:rPr>
                <w:rFonts w:ascii="Times New Roman" w:hAnsi="Times New Roman" w:cs="Times New Roman"/>
                <w:sz w:val="28"/>
                <w:szCs w:val="28"/>
              </w:rPr>
              <w:t>интернетсвязи</w:t>
            </w:r>
            <w:proofErr w:type="spellEnd"/>
            <w:r w:rsidR="00FA68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A68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удаленных школах.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C3E0F" w:rsidTr="00AC2D12">
        <w:tc>
          <w:tcPr>
            <w:tcW w:w="466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00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заказа на повышение квалификации учителей</w:t>
            </w:r>
            <w:r w:rsidR="00FA6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30" w:type="dxa"/>
          </w:tcPr>
          <w:p w:rsidR="005518FB" w:rsidRDefault="005518FB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 w:rsidRPr="00014F81">
              <w:rPr>
                <w:rFonts w:ascii="Times New Roman" w:hAnsi="Times New Roman" w:cs="Times New Roman"/>
                <w:sz w:val="28"/>
                <w:szCs w:val="28"/>
              </w:rPr>
              <w:t>квалификации педагогов для школ с низкими результатами</w:t>
            </w:r>
            <w:r w:rsidR="006242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24276" w:rsidRPr="00624276" w:rsidRDefault="00624276" w:rsidP="00624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24276">
              <w:rPr>
                <w:rFonts w:ascii="Times New Roman" w:hAnsi="Times New Roman" w:cs="Times New Roman"/>
                <w:sz w:val="28"/>
                <w:szCs w:val="28"/>
              </w:rPr>
              <w:tab/>
              <w:t>29 педагогов участвуют в КПК ФГАОУ ДПО «Центр реализации государственной образовательной политики и информационных технологий» в рамках  ФП «Учитель будущего» НП «Образование»;</w:t>
            </w:r>
          </w:p>
          <w:p w:rsidR="00624276" w:rsidRPr="00624276" w:rsidRDefault="00624276" w:rsidP="00624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2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2427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Подана заявка на </w:t>
            </w:r>
            <w:r w:rsidRPr="00624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курсы школьных команд с НОР и ССУ «Развитие наставничества и его механизмов в образовательной деятельности» для филиала МОУ «Дмитриевская СОШ» «Озеро-</w:t>
            </w:r>
            <w:proofErr w:type="spellStart"/>
            <w:r w:rsidRPr="00624276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Pr="00624276">
              <w:rPr>
                <w:rFonts w:ascii="Times New Roman" w:hAnsi="Times New Roman" w:cs="Times New Roman"/>
                <w:sz w:val="28"/>
                <w:szCs w:val="28"/>
              </w:rPr>
              <w:t xml:space="preserve"> ООШ» - 5 педагогов;</w:t>
            </w:r>
          </w:p>
          <w:p w:rsidR="00624276" w:rsidRDefault="00BA443C" w:rsidP="006242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24276" w:rsidRPr="00624276">
              <w:rPr>
                <w:rFonts w:ascii="Times New Roman" w:hAnsi="Times New Roman" w:cs="Times New Roman"/>
                <w:sz w:val="28"/>
                <w:szCs w:val="28"/>
              </w:rPr>
              <w:t>обучение на курсах повышения квалификации для руководителей школ, нуждающихся в поддержке в повышении качества образования и их наставников на базе БОУ ДПО «Институт развития образования Омской области» по теме: «Управленческие механизмы перевода школ в эффективный режим работы на основе оцен</w:t>
            </w:r>
            <w:r w:rsidR="00FA68F6">
              <w:rPr>
                <w:rFonts w:ascii="Times New Roman" w:hAnsi="Times New Roman" w:cs="Times New Roman"/>
                <w:sz w:val="28"/>
                <w:szCs w:val="28"/>
              </w:rPr>
              <w:t>ки ее деятельности» - 1 человек;</w:t>
            </w:r>
          </w:p>
          <w:p w:rsidR="00FA68F6" w:rsidRPr="00BA443C" w:rsidRDefault="00A86E43" w:rsidP="00BA443C">
            <w:pPr>
              <w:pStyle w:val="a3"/>
              <w:numPr>
                <w:ilvl w:val="0"/>
                <w:numId w:val="17"/>
              </w:numPr>
              <w:ind w:left="0" w:firstLine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43C"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BA443C">
              <w:rPr>
                <w:rFonts w:ascii="Times New Roman" w:hAnsi="Times New Roman" w:cs="Times New Roman"/>
                <w:sz w:val="28"/>
                <w:szCs w:val="28"/>
              </w:rPr>
              <w:t xml:space="preserve"> БУ ДПО </w:t>
            </w:r>
            <w:r w:rsidRPr="00BA4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 «</w:t>
            </w:r>
            <w:proofErr w:type="spellStart"/>
            <w:r w:rsidRPr="00BA443C">
              <w:rPr>
                <w:rFonts w:ascii="Times New Roman" w:hAnsi="Times New Roman" w:cs="Times New Roman"/>
                <w:sz w:val="28"/>
                <w:szCs w:val="28"/>
              </w:rPr>
              <w:t>ИПКиППРО</w:t>
            </w:r>
            <w:proofErr w:type="spellEnd"/>
            <w:r w:rsidRPr="00BA443C">
              <w:rPr>
                <w:rFonts w:ascii="Times New Roman" w:hAnsi="Times New Roman" w:cs="Times New Roman"/>
                <w:sz w:val="28"/>
                <w:szCs w:val="28"/>
              </w:rPr>
              <w:t xml:space="preserve"> РА» для учителей-предметников.</w:t>
            </w:r>
          </w:p>
        </w:tc>
        <w:tc>
          <w:tcPr>
            <w:tcW w:w="3543" w:type="dxa"/>
          </w:tcPr>
          <w:p w:rsidR="005518FB" w:rsidRPr="00624276" w:rsidRDefault="00FA68F6" w:rsidP="0062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затруднений педагогов с</w:t>
            </w:r>
            <w:r w:rsidR="0062427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заказ на курсы повышения квалификации для руководителей и педагогов с целью непрерывного планомерного </w:t>
            </w:r>
            <w:r w:rsidR="00BC46F4">
              <w:rPr>
                <w:rFonts w:ascii="Times New Roman" w:hAnsi="Times New Roman" w:cs="Times New Roman"/>
                <w:sz w:val="28"/>
                <w:szCs w:val="28"/>
              </w:rPr>
              <w:t>развития педагогического потенциала.</w:t>
            </w:r>
          </w:p>
        </w:tc>
        <w:tc>
          <w:tcPr>
            <w:tcW w:w="1985" w:type="dxa"/>
          </w:tcPr>
          <w:p w:rsidR="005518FB" w:rsidRDefault="00C83F2A" w:rsidP="007523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рост</w:t>
            </w:r>
            <w:r w:rsidR="00FA68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C83F2A" w:rsidRPr="00C83F2A" w:rsidRDefault="00FA68F6" w:rsidP="00FA68F6">
            <w:pPr>
              <w:pStyle w:val="a3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Смена кадрового состава.</w:t>
            </w:r>
          </w:p>
        </w:tc>
      </w:tr>
    </w:tbl>
    <w:p w:rsidR="001B31C6" w:rsidRPr="00A964FC" w:rsidRDefault="001B31C6" w:rsidP="00C63608">
      <w:pPr>
        <w:ind w:firstLine="567"/>
        <w:jc w:val="both"/>
        <w:rPr>
          <w:sz w:val="28"/>
          <w:szCs w:val="28"/>
        </w:rPr>
      </w:pPr>
    </w:p>
    <w:sectPr w:rsidR="001B31C6" w:rsidRPr="00A964FC" w:rsidSect="005518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7E9A"/>
    <w:multiLevelType w:val="hybridMultilevel"/>
    <w:tmpl w:val="E82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75E1F"/>
    <w:multiLevelType w:val="hybridMultilevel"/>
    <w:tmpl w:val="F398D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85821"/>
    <w:multiLevelType w:val="multilevel"/>
    <w:tmpl w:val="6DB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E02EA"/>
    <w:multiLevelType w:val="hybridMultilevel"/>
    <w:tmpl w:val="B5E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77992"/>
    <w:multiLevelType w:val="hybridMultilevel"/>
    <w:tmpl w:val="692C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787C"/>
    <w:multiLevelType w:val="hybridMultilevel"/>
    <w:tmpl w:val="8B1E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42AB7"/>
    <w:multiLevelType w:val="hybridMultilevel"/>
    <w:tmpl w:val="F454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D4266"/>
    <w:multiLevelType w:val="hybridMultilevel"/>
    <w:tmpl w:val="4798E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44F3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CD8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02E1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46F11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6BA2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D21C5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26F3F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617D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5777E3E"/>
    <w:multiLevelType w:val="hybridMultilevel"/>
    <w:tmpl w:val="939C6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563CD"/>
    <w:multiLevelType w:val="hybridMultilevel"/>
    <w:tmpl w:val="099295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6A46C95"/>
    <w:multiLevelType w:val="hybridMultilevel"/>
    <w:tmpl w:val="658280DE"/>
    <w:lvl w:ilvl="0" w:tplc="CBEE097E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146E1E"/>
    <w:multiLevelType w:val="hybridMultilevel"/>
    <w:tmpl w:val="643CCBCE"/>
    <w:lvl w:ilvl="0" w:tplc="54C2E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487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691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C7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EA6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C64C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4A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6E5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C5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A222A6"/>
    <w:multiLevelType w:val="hybridMultilevel"/>
    <w:tmpl w:val="B5EA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94FED"/>
    <w:multiLevelType w:val="hybridMultilevel"/>
    <w:tmpl w:val="1774FD42"/>
    <w:lvl w:ilvl="0" w:tplc="D87003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41B"/>
    <w:multiLevelType w:val="hybridMultilevel"/>
    <w:tmpl w:val="E79AA1A0"/>
    <w:lvl w:ilvl="0" w:tplc="1FB0F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4AB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4A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563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6D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6C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42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254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6C4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7A076B"/>
    <w:multiLevelType w:val="hybridMultilevel"/>
    <w:tmpl w:val="692C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82F89"/>
    <w:multiLevelType w:val="hybridMultilevel"/>
    <w:tmpl w:val="E6D8A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251F56"/>
    <w:multiLevelType w:val="hybridMultilevel"/>
    <w:tmpl w:val="C5FE2EC0"/>
    <w:lvl w:ilvl="0" w:tplc="C5C4AD2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CB4C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2C71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48B6A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0A987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8F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72F10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E6539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EA30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B96703E"/>
    <w:multiLevelType w:val="hybridMultilevel"/>
    <w:tmpl w:val="3906210A"/>
    <w:lvl w:ilvl="0" w:tplc="E85A6C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07E2B"/>
    <w:multiLevelType w:val="hybridMultilevel"/>
    <w:tmpl w:val="04269D6A"/>
    <w:lvl w:ilvl="0" w:tplc="7C9E1D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362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40C9D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9A882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3E838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027FE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AB1D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46E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C6142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BC168D7"/>
    <w:multiLevelType w:val="hybridMultilevel"/>
    <w:tmpl w:val="DFBCA924"/>
    <w:lvl w:ilvl="0" w:tplc="4DB68FA2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6"/>
  </w:num>
  <w:num w:numId="12">
    <w:abstractNumId w:val="17"/>
  </w:num>
  <w:num w:numId="13">
    <w:abstractNumId w:val="19"/>
  </w:num>
  <w:num w:numId="14">
    <w:abstractNumId w:val="9"/>
  </w:num>
  <w:num w:numId="15">
    <w:abstractNumId w:val="20"/>
  </w:num>
  <w:num w:numId="16">
    <w:abstractNumId w:val="5"/>
  </w:num>
  <w:num w:numId="17">
    <w:abstractNumId w:val="12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D0"/>
    <w:rsid w:val="00010AF7"/>
    <w:rsid w:val="00014F81"/>
    <w:rsid w:val="000158D4"/>
    <w:rsid w:val="000742D8"/>
    <w:rsid w:val="0008095F"/>
    <w:rsid w:val="00105CBF"/>
    <w:rsid w:val="00141895"/>
    <w:rsid w:val="0016392B"/>
    <w:rsid w:val="00183CFE"/>
    <w:rsid w:val="00192D87"/>
    <w:rsid w:val="001B31C6"/>
    <w:rsid w:val="001D30E9"/>
    <w:rsid w:val="001D3D1B"/>
    <w:rsid w:val="001E38BD"/>
    <w:rsid w:val="001E5254"/>
    <w:rsid w:val="001E6248"/>
    <w:rsid w:val="00210E67"/>
    <w:rsid w:val="00223EE4"/>
    <w:rsid w:val="00225D67"/>
    <w:rsid w:val="002317C7"/>
    <w:rsid w:val="00234657"/>
    <w:rsid w:val="0025198A"/>
    <w:rsid w:val="0028365F"/>
    <w:rsid w:val="002A2937"/>
    <w:rsid w:val="002B5819"/>
    <w:rsid w:val="002B650A"/>
    <w:rsid w:val="002C2A46"/>
    <w:rsid w:val="002C2E57"/>
    <w:rsid w:val="002C7C2E"/>
    <w:rsid w:val="002E1F27"/>
    <w:rsid w:val="002E6036"/>
    <w:rsid w:val="00326DF8"/>
    <w:rsid w:val="00332535"/>
    <w:rsid w:val="00375B25"/>
    <w:rsid w:val="00393D49"/>
    <w:rsid w:val="003F41F6"/>
    <w:rsid w:val="004016DD"/>
    <w:rsid w:val="00411C33"/>
    <w:rsid w:val="0048619C"/>
    <w:rsid w:val="004A7F9D"/>
    <w:rsid w:val="004B4603"/>
    <w:rsid w:val="004C41B3"/>
    <w:rsid w:val="004E0DF6"/>
    <w:rsid w:val="00516E94"/>
    <w:rsid w:val="005518FB"/>
    <w:rsid w:val="00555CAF"/>
    <w:rsid w:val="00567897"/>
    <w:rsid w:val="00597F35"/>
    <w:rsid w:val="00611C03"/>
    <w:rsid w:val="00624276"/>
    <w:rsid w:val="00624780"/>
    <w:rsid w:val="00650BA9"/>
    <w:rsid w:val="006C3592"/>
    <w:rsid w:val="006E182A"/>
    <w:rsid w:val="006F1602"/>
    <w:rsid w:val="007076CC"/>
    <w:rsid w:val="0071422E"/>
    <w:rsid w:val="00714BB4"/>
    <w:rsid w:val="0075232D"/>
    <w:rsid w:val="00791BFF"/>
    <w:rsid w:val="007B75BF"/>
    <w:rsid w:val="007D044B"/>
    <w:rsid w:val="007F1A31"/>
    <w:rsid w:val="00844CA7"/>
    <w:rsid w:val="00862917"/>
    <w:rsid w:val="008D3052"/>
    <w:rsid w:val="009271B3"/>
    <w:rsid w:val="00935D80"/>
    <w:rsid w:val="00940447"/>
    <w:rsid w:val="00945B28"/>
    <w:rsid w:val="009B3088"/>
    <w:rsid w:val="009B76AC"/>
    <w:rsid w:val="009C3E0F"/>
    <w:rsid w:val="00A45EEB"/>
    <w:rsid w:val="00A47EEF"/>
    <w:rsid w:val="00A86E43"/>
    <w:rsid w:val="00A964FC"/>
    <w:rsid w:val="00AC2D12"/>
    <w:rsid w:val="00AC3709"/>
    <w:rsid w:val="00AE42D0"/>
    <w:rsid w:val="00AE4E82"/>
    <w:rsid w:val="00AF476A"/>
    <w:rsid w:val="00B0710C"/>
    <w:rsid w:val="00B42B09"/>
    <w:rsid w:val="00B50F90"/>
    <w:rsid w:val="00B53A9F"/>
    <w:rsid w:val="00B645AA"/>
    <w:rsid w:val="00B97584"/>
    <w:rsid w:val="00BA443C"/>
    <w:rsid w:val="00BC46F4"/>
    <w:rsid w:val="00BE3324"/>
    <w:rsid w:val="00BF7BCB"/>
    <w:rsid w:val="00C0721C"/>
    <w:rsid w:val="00C2258D"/>
    <w:rsid w:val="00C37ECE"/>
    <w:rsid w:val="00C63608"/>
    <w:rsid w:val="00C83F2A"/>
    <w:rsid w:val="00C95C85"/>
    <w:rsid w:val="00CA09AF"/>
    <w:rsid w:val="00CE3D42"/>
    <w:rsid w:val="00D0084B"/>
    <w:rsid w:val="00D2277A"/>
    <w:rsid w:val="00D356B0"/>
    <w:rsid w:val="00D55A7E"/>
    <w:rsid w:val="00D92CE4"/>
    <w:rsid w:val="00E01C6B"/>
    <w:rsid w:val="00E05C6D"/>
    <w:rsid w:val="00E569C1"/>
    <w:rsid w:val="00EA0393"/>
    <w:rsid w:val="00ED35A3"/>
    <w:rsid w:val="00F0155E"/>
    <w:rsid w:val="00F029DA"/>
    <w:rsid w:val="00F10B97"/>
    <w:rsid w:val="00F30260"/>
    <w:rsid w:val="00F67CE1"/>
    <w:rsid w:val="00F814F0"/>
    <w:rsid w:val="00FA68F6"/>
    <w:rsid w:val="00FB5217"/>
    <w:rsid w:val="00FC299E"/>
    <w:rsid w:val="00FD11E6"/>
    <w:rsid w:val="00FE5DCF"/>
    <w:rsid w:val="00FF067B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016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016DD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E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2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16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5D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4016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016DD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7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E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30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2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71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4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89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9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2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37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51</cp:revision>
  <cp:lastPrinted>2020-08-14T03:04:00Z</cp:lastPrinted>
  <dcterms:created xsi:type="dcterms:W3CDTF">2020-06-22T04:25:00Z</dcterms:created>
  <dcterms:modified xsi:type="dcterms:W3CDTF">2020-08-14T04:25:00Z</dcterms:modified>
</cp:coreProperties>
</file>