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11" w:rsidRPr="00BA7A11" w:rsidRDefault="00BA7A11" w:rsidP="00BA7A11">
      <w:pPr>
        <w:pStyle w:val="1"/>
        <w:ind w:firstLine="0"/>
        <w:jc w:val="right"/>
        <w:rPr>
          <w:bCs/>
          <w:sz w:val="24"/>
          <w:szCs w:val="24"/>
        </w:rPr>
      </w:pPr>
      <w:r w:rsidRPr="00BA7A11">
        <w:rPr>
          <w:bCs/>
          <w:sz w:val="24"/>
          <w:szCs w:val="24"/>
        </w:rPr>
        <w:t>Приложение</w:t>
      </w:r>
    </w:p>
    <w:p w:rsidR="00BA7A11" w:rsidRDefault="00BA7A11" w:rsidP="00BA7A11">
      <w:pPr>
        <w:pStyle w:val="1"/>
        <w:ind w:firstLine="0"/>
        <w:jc w:val="right"/>
        <w:rPr>
          <w:bCs/>
          <w:sz w:val="24"/>
          <w:szCs w:val="24"/>
        </w:rPr>
      </w:pPr>
    </w:p>
    <w:p w:rsidR="00BA7A11" w:rsidRDefault="00BA7A11" w:rsidP="00BA7A11">
      <w:pPr>
        <w:pStyle w:val="1"/>
        <w:ind w:firstLine="0"/>
        <w:jc w:val="right"/>
        <w:rPr>
          <w:bCs/>
          <w:sz w:val="24"/>
          <w:szCs w:val="24"/>
        </w:rPr>
      </w:pPr>
    </w:p>
    <w:p w:rsidR="00DD0AE6" w:rsidRDefault="00647D44" w:rsidP="00BA7A11">
      <w:pPr>
        <w:pStyle w:val="30"/>
        <w:tabs>
          <w:tab w:val="left" w:pos="6608"/>
        </w:tabs>
        <w:spacing w:after="0"/>
      </w:pPr>
      <w:r>
        <w:t xml:space="preserve">Утверждено приказом </w:t>
      </w:r>
      <w:r w:rsidR="00BA7A11">
        <w:t>Управления</w:t>
      </w:r>
      <w:r>
        <w:t xml:space="preserve"> образования </w:t>
      </w:r>
      <w:r w:rsidR="00BA7A11">
        <w:t>Администрации МО «Турочакский район»</w:t>
      </w:r>
      <w:r>
        <w:t xml:space="preserve"> </w:t>
      </w:r>
      <w:r w:rsidR="00BA7A11">
        <w:t xml:space="preserve"> №285 от 16.05.2022г.</w:t>
      </w:r>
    </w:p>
    <w:p w:rsidR="00BA7A11" w:rsidRDefault="00BA7A11" w:rsidP="00BA7A11">
      <w:pPr>
        <w:pStyle w:val="30"/>
        <w:tabs>
          <w:tab w:val="left" w:pos="6608"/>
        </w:tabs>
        <w:spacing w:after="0"/>
      </w:pPr>
      <w:r>
        <w:t xml:space="preserve">_________________________Е.М. </w:t>
      </w:r>
      <w:proofErr w:type="spellStart"/>
      <w:r>
        <w:t>Заркова</w:t>
      </w:r>
      <w:proofErr w:type="spellEnd"/>
    </w:p>
    <w:p w:rsidR="00BA7A11" w:rsidRDefault="00BA7A11" w:rsidP="00BA7A11">
      <w:pPr>
        <w:pStyle w:val="30"/>
        <w:tabs>
          <w:tab w:val="left" w:pos="6608"/>
        </w:tabs>
        <w:spacing w:after="0"/>
      </w:pPr>
    </w:p>
    <w:p w:rsidR="00BA7A11" w:rsidRDefault="00BA7A11" w:rsidP="00BA7A11">
      <w:pPr>
        <w:pStyle w:val="30"/>
        <w:tabs>
          <w:tab w:val="left" w:pos="6608"/>
        </w:tabs>
        <w:spacing w:after="0"/>
      </w:pPr>
    </w:p>
    <w:p w:rsidR="00DD0AE6" w:rsidRDefault="00647D44">
      <w:pPr>
        <w:pStyle w:val="1"/>
        <w:spacing w:after="340"/>
        <w:ind w:firstLine="0"/>
        <w:jc w:val="center"/>
      </w:pPr>
      <w:r>
        <w:t>Положение</w:t>
      </w:r>
      <w:r>
        <w:br/>
        <w:t xml:space="preserve">о создании и функционировании </w:t>
      </w:r>
      <w:r w:rsidR="00943332">
        <w:t>муниципальной</w:t>
      </w:r>
      <w:r>
        <w:t xml:space="preserve"> системы научн</w:t>
      </w:r>
      <w:proofErr w:type="gramStart"/>
      <w:r>
        <w:t>о-</w:t>
      </w:r>
      <w:proofErr w:type="gramEnd"/>
      <w:r>
        <w:br/>
        <w:t>методического сопровождения педагогических работников и управленческих</w:t>
      </w:r>
      <w:r>
        <w:br/>
        <w:t xml:space="preserve">кадров </w:t>
      </w:r>
      <w:proofErr w:type="spellStart"/>
      <w:r w:rsidR="00943332">
        <w:t>Турочакского</w:t>
      </w:r>
      <w:proofErr w:type="spellEnd"/>
      <w:r w:rsidR="00943332">
        <w:t xml:space="preserve"> район</w:t>
      </w:r>
      <w:bookmarkStart w:id="0" w:name="_GoBack"/>
      <w:bookmarkEnd w:id="0"/>
      <w:r w:rsidR="00943332">
        <w:t>а</w:t>
      </w:r>
    </w:p>
    <w:p w:rsidR="00DD0AE6" w:rsidRDefault="00647D44">
      <w:pPr>
        <w:pStyle w:val="11"/>
        <w:keepNext/>
        <w:keepLines/>
        <w:numPr>
          <w:ilvl w:val="0"/>
          <w:numId w:val="2"/>
        </w:numPr>
        <w:tabs>
          <w:tab w:val="left" w:pos="1066"/>
        </w:tabs>
        <w:ind w:firstLine="720"/>
        <w:jc w:val="both"/>
      </w:pPr>
      <w:bookmarkStart w:id="1" w:name="bookmark2"/>
      <w:r>
        <w:t>Общие положения</w:t>
      </w:r>
      <w:bookmarkEnd w:id="1"/>
    </w:p>
    <w:p w:rsidR="00DD0AE6" w:rsidRDefault="00647D44">
      <w:pPr>
        <w:pStyle w:val="1"/>
        <w:numPr>
          <w:ilvl w:val="1"/>
          <w:numId w:val="2"/>
        </w:numPr>
        <w:tabs>
          <w:tab w:val="left" w:pos="1459"/>
        </w:tabs>
        <w:ind w:firstLine="720"/>
        <w:jc w:val="both"/>
      </w:pPr>
      <w:proofErr w:type="gramStart"/>
      <w:r>
        <w:t xml:space="preserve">Настоящее Положение о создании и функционировании </w:t>
      </w:r>
      <w:r w:rsidR="00B45A79">
        <w:t>муниципальной</w:t>
      </w:r>
      <w:r>
        <w:t xml:space="preserve"> системы научно-методического сопровождения педагогических работников и управленческих кадров (далее соответственно - Положение, система научн</w:t>
      </w:r>
      <w:r w:rsidR="00B45A79">
        <w:t>о-методического сопровождения, М</w:t>
      </w:r>
      <w:r>
        <w:t>СНМС) определяет цели и задачи, принципы форм</w:t>
      </w:r>
      <w:r w:rsidR="00B45A79">
        <w:t>ирования, структуру и субъекты М</w:t>
      </w:r>
      <w:r>
        <w:t xml:space="preserve">СНМС, организационные, содержательные и процессуальные основы деятельности существующих и вновь создаваемых в </w:t>
      </w:r>
      <w:r w:rsidR="00B45A79">
        <w:t>муниципальной</w:t>
      </w:r>
      <w:r>
        <w:t xml:space="preserve"> системе образования структур и форм научного и методического сопровождения</w:t>
      </w:r>
      <w:proofErr w:type="gramEnd"/>
      <w:r>
        <w:t xml:space="preserve"> педагогических работников и управленческих кадров 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</w:t>
      </w:r>
      <w:proofErr w:type="spellStart"/>
      <w:r w:rsidR="00B45A79">
        <w:t>Турочакского</w:t>
      </w:r>
      <w:proofErr w:type="spellEnd"/>
      <w:r w:rsidR="00B45A79">
        <w:t xml:space="preserve"> района</w:t>
      </w:r>
      <w:r>
        <w:t>.</w:t>
      </w:r>
    </w:p>
    <w:p w:rsidR="00DD0AE6" w:rsidRDefault="00B45A79">
      <w:pPr>
        <w:pStyle w:val="1"/>
        <w:numPr>
          <w:ilvl w:val="1"/>
          <w:numId w:val="2"/>
        </w:numPr>
        <w:tabs>
          <w:tab w:val="left" w:pos="1459"/>
        </w:tabs>
        <w:ind w:firstLine="720"/>
        <w:jc w:val="both"/>
      </w:pPr>
      <w:r>
        <w:rPr>
          <w:i/>
          <w:iCs/>
        </w:rPr>
        <w:t>Муниципальная</w:t>
      </w:r>
      <w:r w:rsidR="00647D44">
        <w:rPr>
          <w:i/>
          <w:iCs/>
        </w:rPr>
        <w:t xml:space="preserve"> система научно-методического сопровождения педагогических работников и управленческих кадров </w:t>
      </w:r>
      <w:proofErr w:type="spellStart"/>
      <w:r>
        <w:rPr>
          <w:i/>
          <w:iCs/>
        </w:rPr>
        <w:t>Турочакского</w:t>
      </w:r>
      <w:proofErr w:type="spellEnd"/>
      <w:r>
        <w:rPr>
          <w:i/>
          <w:iCs/>
        </w:rPr>
        <w:t xml:space="preserve"> района</w:t>
      </w:r>
      <w:r w:rsidR="00647D44">
        <w:rPr>
          <w:i/>
          <w:iCs/>
        </w:rPr>
        <w:t xml:space="preserve"> - </w:t>
      </w:r>
      <w:r w:rsidR="00647D44">
        <w:t xml:space="preserve">совокупность </w:t>
      </w:r>
      <w:r>
        <w:t>муниципальных организаций, структур</w:t>
      </w:r>
      <w:r w:rsidR="00647D44">
        <w:t xml:space="preserve"> в составе муниципальных органов управления образованием или образовательной организации, уполномоче</w:t>
      </w:r>
      <w:r>
        <w:t>нные осуществлять методическое (научно-методическое)</w:t>
      </w:r>
      <w:r w:rsidR="00647D44">
        <w:t xml:space="preserve"> сопровождение педаг</w:t>
      </w:r>
      <w:r>
        <w:t>огов</w:t>
      </w:r>
      <w:r w:rsidR="00647D44">
        <w:t>, а также лица, ответственные за организацию методической (научно-методической) работы в образовательных организациях</w:t>
      </w:r>
      <w:r>
        <w:t xml:space="preserve"> и Управлении образования.</w:t>
      </w:r>
    </w:p>
    <w:p w:rsidR="00DD0AE6" w:rsidRDefault="00647D44">
      <w:pPr>
        <w:pStyle w:val="1"/>
        <w:numPr>
          <w:ilvl w:val="1"/>
          <w:numId w:val="2"/>
        </w:numPr>
        <w:tabs>
          <w:tab w:val="left" w:pos="1459"/>
        </w:tabs>
        <w:ind w:firstLine="720"/>
        <w:jc w:val="both"/>
      </w:pPr>
      <w:r>
        <w:t xml:space="preserve">Нормативная правовая основа создания и функционирования </w:t>
      </w:r>
      <w:r w:rsidR="00B45A79">
        <w:t>муниципальной</w:t>
      </w:r>
      <w:r>
        <w:t xml:space="preserve"> системы научно-методического сопровождения:</w:t>
      </w:r>
    </w:p>
    <w:p w:rsidR="00DD0AE6" w:rsidRDefault="00647D44">
      <w:pPr>
        <w:pStyle w:val="1"/>
        <w:numPr>
          <w:ilvl w:val="0"/>
          <w:numId w:val="3"/>
        </w:numPr>
        <w:tabs>
          <w:tab w:val="left" w:pos="918"/>
        </w:tabs>
        <w:ind w:firstLine="720"/>
      </w:pPr>
      <w:r>
        <w:t>Федеральный закон от 29.12.2012 г. № 273-ФЗ «Об образовании в Российской Федерации»,</w:t>
      </w:r>
    </w:p>
    <w:p w:rsidR="00DD0AE6" w:rsidRDefault="00647D44">
      <w:pPr>
        <w:pStyle w:val="1"/>
        <w:numPr>
          <w:ilvl w:val="0"/>
          <w:numId w:val="3"/>
        </w:numPr>
        <w:tabs>
          <w:tab w:val="left" w:pos="918"/>
        </w:tabs>
        <w:ind w:firstLine="720"/>
      </w:pPr>
      <w:r>
        <w:t>Указы Президента Российской Федерации от 07.05.2018 г. № 204 «О национальных целях и стратегических задачах развития Российской Федерации на период до 2024 года», от 21.07.2020 г. № 474 «О национальных целях развития Российской Федерации на период до 2030 года».</w:t>
      </w:r>
    </w:p>
    <w:p w:rsidR="00DD0AE6" w:rsidRDefault="00647D44">
      <w:pPr>
        <w:pStyle w:val="1"/>
        <w:numPr>
          <w:ilvl w:val="0"/>
          <w:numId w:val="3"/>
        </w:numPr>
        <w:tabs>
          <w:tab w:val="left" w:pos="918"/>
        </w:tabs>
        <w:ind w:firstLine="720"/>
      </w:pPr>
      <w:r>
        <w:t>Национальный проект Российской Федерации «Образование», федеральный проект «Современная школа».</w:t>
      </w:r>
    </w:p>
    <w:p w:rsidR="00DD0AE6" w:rsidRDefault="00647D44">
      <w:pPr>
        <w:pStyle w:val="1"/>
        <w:numPr>
          <w:ilvl w:val="0"/>
          <w:numId w:val="3"/>
        </w:numPr>
        <w:tabs>
          <w:tab w:val="left" w:pos="927"/>
        </w:tabs>
        <w:ind w:firstLine="720"/>
      </w:pPr>
      <w:r>
        <w:t xml:space="preserve">Постановление Правительства Российской Федерации от 26.12.2017 г. </w:t>
      </w:r>
      <w:r>
        <w:lastRenderedPageBreak/>
        <w:t>№ 1642 «Государственная программа Российской Федерации «Развитие образования».</w:t>
      </w:r>
    </w:p>
    <w:p w:rsidR="00DD0AE6" w:rsidRDefault="00647D44">
      <w:pPr>
        <w:pStyle w:val="1"/>
        <w:numPr>
          <w:ilvl w:val="0"/>
          <w:numId w:val="3"/>
        </w:numPr>
        <w:tabs>
          <w:tab w:val="left" w:pos="1564"/>
        </w:tabs>
        <w:ind w:firstLine="700"/>
        <w:jc w:val="both"/>
      </w:pPr>
      <w:r>
        <w:t>Распоряжение Правительства Российской Федерации от 31.12.2019 г.</w:t>
      </w:r>
    </w:p>
    <w:p w:rsidR="00DD0AE6" w:rsidRDefault="00647D44">
      <w:pPr>
        <w:pStyle w:val="1"/>
        <w:ind w:firstLine="0"/>
        <w:jc w:val="both"/>
      </w:pPr>
      <w:r>
        <w:t>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 (в ред. Распоряжения Правительства Российской Федерации от 7 октября 2020 г. № 2580-р).</w:t>
      </w:r>
    </w:p>
    <w:p w:rsidR="00DD0AE6" w:rsidRDefault="00647D44">
      <w:pPr>
        <w:pStyle w:val="1"/>
        <w:numPr>
          <w:ilvl w:val="0"/>
          <w:numId w:val="3"/>
        </w:numPr>
        <w:tabs>
          <w:tab w:val="left" w:pos="864"/>
        </w:tabs>
        <w:ind w:firstLine="560"/>
        <w:jc w:val="both"/>
      </w:pPr>
      <w:r>
        <w:t>Распоряжение Министерства просвещения Российской Федерации от 16.12.2020 г.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кадров».</w:t>
      </w:r>
    </w:p>
    <w:p w:rsidR="00DD0AE6" w:rsidRDefault="00647D44">
      <w:pPr>
        <w:pStyle w:val="1"/>
        <w:numPr>
          <w:ilvl w:val="0"/>
          <w:numId w:val="3"/>
        </w:numPr>
        <w:tabs>
          <w:tab w:val="left" w:pos="864"/>
        </w:tabs>
        <w:ind w:firstLine="560"/>
        <w:jc w:val="both"/>
      </w:pPr>
      <w:r>
        <w:t>Постановление Правительства Республики Алтай от 05.07.2019 г. № 213 «Об утверждении государственной программы Республики Алтай «Развитие образования».</w:t>
      </w:r>
    </w:p>
    <w:p w:rsidR="00B45A79" w:rsidRDefault="00B45A79" w:rsidP="00B45A79">
      <w:pPr>
        <w:pStyle w:val="1"/>
        <w:numPr>
          <w:ilvl w:val="0"/>
          <w:numId w:val="3"/>
        </w:numPr>
        <w:tabs>
          <w:tab w:val="left" w:pos="864"/>
        </w:tabs>
        <w:ind w:firstLine="560"/>
        <w:jc w:val="both"/>
      </w:pPr>
      <w:r>
        <w:t>Приказ Министерства образования и науки Республики Алтай №462 от 25 апреля 2022 года «Об утверждении Положения о создании и функционировании региональной системы научно-методического сопровождения педагогических работников и управленческих кадров Республики Алтай».</w:t>
      </w:r>
    </w:p>
    <w:p w:rsidR="00DD0AE6" w:rsidRDefault="00647D44">
      <w:pPr>
        <w:pStyle w:val="1"/>
        <w:numPr>
          <w:ilvl w:val="0"/>
          <w:numId w:val="2"/>
        </w:numPr>
        <w:tabs>
          <w:tab w:val="left" w:pos="1190"/>
        </w:tabs>
        <w:ind w:firstLine="720"/>
        <w:jc w:val="both"/>
      </w:pPr>
      <w:r>
        <w:rPr>
          <w:b/>
          <w:bCs/>
        </w:rPr>
        <w:t xml:space="preserve">Цель, задачи и принципы функционирования </w:t>
      </w:r>
      <w:r w:rsidR="00B45A79">
        <w:rPr>
          <w:b/>
          <w:bCs/>
        </w:rPr>
        <w:t>муниципальной</w:t>
      </w:r>
      <w:r>
        <w:rPr>
          <w:b/>
          <w:bCs/>
        </w:rPr>
        <w:t xml:space="preserve"> системы научно-методического сопровождения педагогических работников и управленческих кадров</w:t>
      </w:r>
    </w:p>
    <w:p w:rsidR="00DD0AE6" w:rsidRDefault="00B45A79">
      <w:pPr>
        <w:pStyle w:val="1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Целью М</w:t>
      </w:r>
      <w:r w:rsidR="00647D44">
        <w:t>СНМС является создание единого научно-методического пространства, являющегося компонентом Единой федеральной системы научно-методического сопровождения педагогических работников и управленческих кадров, обеспечивающего взаимодействие субъектов научн</w:t>
      </w:r>
      <w:proofErr w:type="gramStart"/>
      <w:r w:rsidR="00647D44">
        <w:t>о-</w:t>
      </w:r>
      <w:proofErr w:type="gramEnd"/>
      <w:r w:rsidR="00647D44">
        <w:t xml:space="preserve"> методической деятельности муниципального и институционального (образовательных организаций) уровней для осуществления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</w:t>
      </w:r>
    </w:p>
    <w:p w:rsidR="00DD0AE6" w:rsidRDefault="00B45A79">
      <w:pPr>
        <w:pStyle w:val="1"/>
        <w:numPr>
          <w:ilvl w:val="1"/>
          <w:numId w:val="2"/>
        </w:numPr>
        <w:tabs>
          <w:tab w:val="left" w:pos="1978"/>
        </w:tabs>
        <w:ind w:firstLine="720"/>
        <w:jc w:val="both"/>
      </w:pPr>
      <w:r>
        <w:t>Задачи М</w:t>
      </w:r>
      <w:r w:rsidR="00647D44">
        <w:t>СНМС: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018"/>
        </w:tabs>
        <w:ind w:firstLine="720"/>
        <w:jc w:val="both"/>
      </w:pPr>
      <w:r>
        <w:t xml:space="preserve">выстраивание единой </w:t>
      </w:r>
      <w:r w:rsidR="00B45A79">
        <w:t>муниципальной</w:t>
      </w:r>
      <w:r>
        <w:t xml:space="preserve"> системы профессионального развития педагогических работников и управленческих кадров, а также </w:t>
      </w:r>
      <w:proofErr w:type="spellStart"/>
      <w:r>
        <w:t>тьюторское</w:t>
      </w:r>
      <w:proofErr w:type="spellEnd"/>
      <w:r>
        <w:t xml:space="preserve"> сопровождение их индивидуальных образовательных маршрутов, построенных на основе диагностики профессиональных дефицитов</w:t>
      </w:r>
      <w:r w:rsidR="00476A83">
        <w:t>;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018"/>
        </w:tabs>
        <w:ind w:firstLine="720"/>
        <w:jc w:val="both"/>
      </w:pPr>
      <w:r>
        <w:t>обеспечение наполнения федерального реестра дополнительных профессиональных программ педагогического образования (</w:t>
      </w:r>
      <w:proofErr w:type="gramStart"/>
      <w:r>
        <w:t>ФР</w:t>
      </w:r>
      <w:proofErr w:type="gramEnd"/>
      <w:r>
        <w:t xml:space="preserve"> ДЦ11)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с целью внедрения единых подходов к профессиональному развитию педагогических работников и управленческих кадров, направленного на устранение выявленных профессиональных дефицитов педагогических работников и управленческих кадров;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015"/>
        </w:tabs>
        <w:ind w:firstLine="720"/>
        <w:jc w:val="both"/>
      </w:pPr>
      <w:r>
        <w:t>развитие сетевого взаимодействия между субъектами научн</w:t>
      </w:r>
      <w:proofErr w:type="gramStart"/>
      <w:r>
        <w:t>о-</w:t>
      </w:r>
      <w:proofErr w:type="gramEnd"/>
      <w:r>
        <w:t xml:space="preserve"> </w:t>
      </w:r>
      <w:r>
        <w:lastRenderedPageBreak/>
        <w:t xml:space="preserve">методической деятельности для создания единой </w:t>
      </w:r>
      <w:proofErr w:type="spellStart"/>
      <w:r>
        <w:t>информационно</w:t>
      </w:r>
      <w:r>
        <w:softHyphen/>
        <w:t>методической</w:t>
      </w:r>
      <w:proofErr w:type="spellEnd"/>
      <w:r>
        <w:t xml:space="preserve"> среды, способствующей профессиональному росту педагогических работников и управленческих кадров, разработки, апробации и внедрения инновационных моделей повышения квалификации (профессиональной переподготовки) на основе объединения и совместного использования ресурсов;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738"/>
        </w:tabs>
        <w:ind w:firstLine="720"/>
        <w:jc w:val="both"/>
      </w:pPr>
      <w:r>
        <w:t>разработка различных форм поддержки и сопровождения учителей;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015"/>
        </w:tabs>
        <w:ind w:firstLine="720"/>
        <w:jc w:val="both"/>
      </w:pPr>
      <w:r>
        <w:t>создание условий для овладения педагогическими работниками и управленческими кадрами навыками использования современных технологий, в том числе цифровых;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015"/>
        </w:tabs>
        <w:ind w:firstLine="720"/>
        <w:jc w:val="both"/>
      </w:pPr>
      <w:r>
        <w:t>внедрение в образовательный процесс современных технологий обучения и воспитания, в том числе проектных форм работы с учащимися;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015"/>
        </w:tabs>
        <w:ind w:firstLine="560"/>
        <w:jc w:val="both"/>
      </w:pPr>
      <w:r>
        <w:t>создание условий для вовлечения педагогических работников в исследовательскую деятельность;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015"/>
        </w:tabs>
        <w:ind w:firstLine="720"/>
        <w:jc w:val="both"/>
      </w:pPr>
      <w:r>
        <w:t>создание единой системы выявления, обобщения, продвижения и внедрения, подтвердивших эффективность педагогических и управленческих практик;</w:t>
      </w:r>
    </w:p>
    <w:p w:rsidR="00DD0AE6" w:rsidRDefault="00647D44">
      <w:pPr>
        <w:pStyle w:val="1"/>
        <w:numPr>
          <w:ilvl w:val="0"/>
          <w:numId w:val="4"/>
        </w:numPr>
        <w:tabs>
          <w:tab w:val="left" w:pos="1015"/>
        </w:tabs>
        <w:ind w:firstLine="720"/>
        <w:jc w:val="both"/>
      </w:pPr>
      <w:r>
        <w:t>стимулирование разработки, апробации и внедрения инновационных форм методической работы, деятельности профессиональных сообществ, ассоциаций и методических объединений в региональной сфере образования, направленных на освоение современных профессиональных компетенций.</w:t>
      </w:r>
    </w:p>
    <w:p w:rsidR="00DD0AE6" w:rsidRDefault="00647D44">
      <w:pPr>
        <w:pStyle w:val="1"/>
        <w:numPr>
          <w:ilvl w:val="1"/>
          <w:numId w:val="2"/>
        </w:numPr>
        <w:tabs>
          <w:tab w:val="left" w:pos="1258"/>
        </w:tabs>
        <w:ind w:firstLine="720"/>
        <w:jc w:val="both"/>
      </w:pPr>
      <w:r>
        <w:t xml:space="preserve">Принципами функционирования </w:t>
      </w:r>
      <w:r w:rsidR="00476A83">
        <w:t>муниципальной</w:t>
      </w:r>
      <w:r>
        <w:t xml:space="preserve"> системы научн</w:t>
      </w:r>
      <w:proofErr w:type="gramStart"/>
      <w:r>
        <w:t>о-</w:t>
      </w:r>
      <w:proofErr w:type="gramEnd"/>
      <w:r>
        <w:t xml:space="preserve"> методического сопровождения педагогических работников и управленческих кадров являются:</w:t>
      </w:r>
    </w:p>
    <w:p w:rsidR="00DD0AE6" w:rsidRDefault="00647D44">
      <w:pPr>
        <w:pStyle w:val="1"/>
        <w:ind w:firstLine="1180"/>
        <w:jc w:val="both"/>
      </w:pPr>
      <w:r>
        <w:t>соответствие целям, задачам, показателям и результатам национального проекта «Образование», региональных проектов и программ отрасли «Образование» в части обеспечения возможности профессионального развития педагогических работников;</w:t>
      </w:r>
    </w:p>
    <w:p w:rsidR="00DD0AE6" w:rsidRDefault="00647D44">
      <w:pPr>
        <w:pStyle w:val="1"/>
        <w:numPr>
          <w:ilvl w:val="0"/>
          <w:numId w:val="5"/>
        </w:numPr>
        <w:tabs>
          <w:tab w:val="left" w:pos="1015"/>
        </w:tabs>
        <w:ind w:firstLine="720"/>
        <w:jc w:val="both"/>
      </w:pPr>
      <w:r>
        <w:t>соответствие реализуемых в Республике Алтай</w:t>
      </w:r>
      <w:r w:rsidR="00476A83">
        <w:t xml:space="preserve"> и в Турочаком районе</w:t>
      </w:r>
      <w:r>
        <w:t xml:space="preserve"> мероприятий по повышению уровня профессионального мастерства педагогических работников и управленческих кадров потребностям </w:t>
      </w:r>
      <w:proofErr w:type="spellStart"/>
      <w:r>
        <w:t>личностно</w:t>
      </w:r>
      <w:r>
        <w:softHyphen/>
        <w:t>профессионального</w:t>
      </w:r>
      <w:proofErr w:type="spellEnd"/>
      <w:r>
        <w:t xml:space="preserve"> роста педагогических работников и управленческих кадров и их направленность на </w:t>
      </w:r>
      <w:proofErr w:type="gramStart"/>
      <w:r>
        <w:t>выявление</w:t>
      </w:r>
      <w:proofErr w:type="gramEnd"/>
      <w:r>
        <w:t xml:space="preserve"> и ликвидацию профессиональных дефицитов;</w:t>
      </w:r>
    </w:p>
    <w:p w:rsidR="00DD0AE6" w:rsidRDefault="00647D44">
      <w:pPr>
        <w:pStyle w:val="1"/>
        <w:numPr>
          <w:ilvl w:val="0"/>
          <w:numId w:val="5"/>
        </w:numPr>
        <w:tabs>
          <w:tab w:val="left" w:pos="1015"/>
        </w:tabs>
        <w:ind w:firstLine="720"/>
        <w:jc w:val="both"/>
      </w:pPr>
      <w:r>
        <w:t xml:space="preserve">консолидация ресурсов </w:t>
      </w:r>
      <w:r w:rsidR="00060B45">
        <w:t>муниципальной</w:t>
      </w:r>
      <w:r>
        <w:t xml:space="preserve"> системы образования, в том числе формируемой в рамках национального проекта «Образование», для обеспечения устранения профессиональных дефицитов педагогических работников и управленческих кадров и эффективного повышения уровня их профессионального мастерства.</w:t>
      </w:r>
    </w:p>
    <w:p w:rsidR="00DD0AE6" w:rsidRDefault="00647D44">
      <w:pPr>
        <w:pStyle w:val="1"/>
        <w:numPr>
          <w:ilvl w:val="0"/>
          <w:numId w:val="2"/>
        </w:numPr>
        <w:tabs>
          <w:tab w:val="left" w:pos="1248"/>
        </w:tabs>
        <w:ind w:firstLine="700"/>
        <w:jc w:val="both"/>
      </w:pPr>
      <w:r>
        <w:rPr>
          <w:b/>
          <w:bCs/>
        </w:rPr>
        <w:t xml:space="preserve">Структура и субъекты </w:t>
      </w:r>
      <w:r w:rsidR="00060B45">
        <w:rPr>
          <w:b/>
          <w:bCs/>
        </w:rPr>
        <w:t>муниципальной</w:t>
      </w:r>
      <w:r>
        <w:rPr>
          <w:b/>
          <w:bCs/>
        </w:rPr>
        <w:t xml:space="preserve"> системы научн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 xml:space="preserve"> методического сопровождения педагогических работников и управленческих кадров</w:t>
      </w:r>
    </w:p>
    <w:p w:rsidR="00DD0AE6" w:rsidRDefault="00060B45">
      <w:pPr>
        <w:pStyle w:val="1"/>
        <w:numPr>
          <w:ilvl w:val="1"/>
          <w:numId w:val="2"/>
        </w:numPr>
        <w:tabs>
          <w:tab w:val="left" w:pos="1411"/>
        </w:tabs>
        <w:ind w:firstLine="700"/>
        <w:jc w:val="both"/>
      </w:pPr>
      <w:r>
        <w:t>Муниципальная</w:t>
      </w:r>
      <w:r w:rsidR="00647D44">
        <w:t xml:space="preserve"> система научно-методического сопровождения включает структурные компоненты муниципального и институционального уровней и обеспечивает преемственность научн</w:t>
      </w:r>
      <w:proofErr w:type="gramStart"/>
      <w:r w:rsidR="00647D44">
        <w:t>о-</w:t>
      </w:r>
      <w:proofErr w:type="gramEnd"/>
      <w:r w:rsidR="00647D44">
        <w:t xml:space="preserve"> методического сопровождения педагогических работников и управленческих кадров в </w:t>
      </w:r>
      <w:r>
        <w:t>муниципальной</w:t>
      </w:r>
      <w:r w:rsidR="00647D44">
        <w:t xml:space="preserve"> системе образования на всех уровнях.</w:t>
      </w:r>
    </w:p>
    <w:p w:rsidR="00DD0AE6" w:rsidRDefault="00647D44">
      <w:pPr>
        <w:pStyle w:val="1"/>
        <w:numPr>
          <w:ilvl w:val="1"/>
          <w:numId w:val="2"/>
        </w:numPr>
        <w:tabs>
          <w:tab w:val="left" w:pos="1411"/>
        </w:tabs>
        <w:ind w:firstLine="700"/>
        <w:jc w:val="both"/>
      </w:pPr>
      <w:r>
        <w:lastRenderedPageBreak/>
        <w:t xml:space="preserve">Структурный компонент </w:t>
      </w:r>
      <w:r w:rsidR="00060B45">
        <w:t>муниципального уровня М</w:t>
      </w:r>
      <w:r>
        <w:t>СНМС представляют субъекты:</w:t>
      </w:r>
    </w:p>
    <w:p w:rsidR="00DD0AE6" w:rsidRDefault="00060B45">
      <w:pPr>
        <w:pStyle w:val="11"/>
        <w:keepNext/>
        <w:keepLines/>
        <w:numPr>
          <w:ilvl w:val="2"/>
          <w:numId w:val="2"/>
        </w:numPr>
        <w:tabs>
          <w:tab w:val="left" w:pos="1474"/>
        </w:tabs>
        <w:ind w:firstLine="720"/>
        <w:jc w:val="both"/>
      </w:pPr>
      <w:bookmarkStart w:id="2" w:name="bookmark8"/>
      <w:r>
        <w:t>Муниципальное</w:t>
      </w:r>
      <w:r w:rsidR="00647D44">
        <w:t xml:space="preserve"> учебно-методическое объединение по общему образованию </w:t>
      </w:r>
      <w:proofErr w:type="spellStart"/>
      <w:r>
        <w:t>Турочакского</w:t>
      </w:r>
      <w:proofErr w:type="spellEnd"/>
      <w:r>
        <w:t xml:space="preserve"> района</w:t>
      </w:r>
      <w:r w:rsidR="00647D44">
        <w:t xml:space="preserve"> (далее - </w:t>
      </w:r>
      <w:r>
        <w:t>МУ</w:t>
      </w:r>
      <w:r w:rsidR="00647D44">
        <w:t>МО)</w:t>
      </w:r>
      <w:bookmarkEnd w:id="2"/>
    </w:p>
    <w:p w:rsidR="00DD0AE6" w:rsidRDefault="00647D44">
      <w:pPr>
        <w:pStyle w:val="1"/>
        <w:ind w:firstLine="720"/>
        <w:jc w:val="both"/>
      </w:pPr>
      <w:r>
        <w:t>Функции:</w:t>
      </w:r>
    </w:p>
    <w:p w:rsidR="00DD0AE6" w:rsidRDefault="00647D44">
      <w:pPr>
        <w:pStyle w:val="1"/>
        <w:numPr>
          <w:ilvl w:val="0"/>
          <w:numId w:val="9"/>
        </w:numPr>
        <w:tabs>
          <w:tab w:val="left" w:pos="982"/>
        </w:tabs>
        <w:ind w:firstLine="640"/>
        <w:jc w:val="both"/>
      </w:pPr>
      <w:r>
        <w:t xml:space="preserve">участвует в подготовке и проведении мероприятий в рамках сопровождения непрерывного профессионального развития работников образования; </w:t>
      </w:r>
    </w:p>
    <w:p w:rsidR="00DD0AE6" w:rsidRDefault="00647D44">
      <w:pPr>
        <w:pStyle w:val="1"/>
        <w:numPr>
          <w:ilvl w:val="0"/>
          <w:numId w:val="9"/>
        </w:numPr>
        <w:tabs>
          <w:tab w:val="left" w:pos="982"/>
        </w:tabs>
        <w:ind w:firstLine="640"/>
        <w:jc w:val="both"/>
      </w:pPr>
      <w:r>
        <w:t xml:space="preserve">участвует </w:t>
      </w:r>
      <w:r w:rsidR="00F017FE">
        <w:t>во</w:t>
      </w:r>
      <w:r w:rsidR="00F017FE" w:rsidRPr="00F017FE">
        <w:t xml:space="preserve"> </w:t>
      </w:r>
      <w:r w:rsidR="00F017FE">
        <w:t>внедрении и распространении лучших практик</w:t>
      </w:r>
      <w:r>
        <w:t>;</w:t>
      </w:r>
    </w:p>
    <w:p w:rsidR="00DD0AE6" w:rsidRDefault="00647D44">
      <w:pPr>
        <w:pStyle w:val="1"/>
        <w:numPr>
          <w:ilvl w:val="0"/>
          <w:numId w:val="9"/>
        </w:numPr>
        <w:tabs>
          <w:tab w:val="left" w:pos="982"/>
        </w:tabs>
        <w:ind w:firstLine="640"/>
        <w:jc w:val="both"/>
      </w:pPr>
      <w:r>
        <w:t>организуют использование в педагогической практике подтвердивших эффективность методик и технологий;</w:t>
      </w:r>
    </w:p>
    <w:p w:rsidR="00DD0AE6" w:rsidRDefault="00647D44">
      <w:pPr>
        <w:pStyle w:val="1"/>
        <w:numPr>
          <w:ilvl w:val="0"/>
          <w:numId w:val="9"/>
        </w:numPr>
        <w:tabs>
          <w:tab w:val="left" w:pos="982"/>
        </w:tabs>
        <w:ind w:firstLine="640"/>
        <w:jc w:val="both"/>
      </w:pPr>
      <w:r>
        <w:t>создают среду для мотивации педагогических работников к непрерывному самосовершенствованию.</w:t>
      </w:r>
    </w:p>
    <w:p w:rsidR="00DD0AE6" w:rsidRDefault="00647D44">
      <w:pPr>
        <w:pStyle w:val="1"/>
        <w:numPr>
          <w:ilvl w:val="1"/>
          <w:numId w:val="2"/>
        </w:numPr>
        <w:tabs>
          <w:tab w:val="left" w:pos="1437"/>
        </w:tabs>
        <w:ind w:firstLine="720"/>
        <w:jc w:val="both"/>
      </w:pPr>
      <w:r>
        <w:t>Структурный к</w:t>
      </w:r>
      <w:r w:rsidR="00F017FE">
        <w:t>омпонент муниципального уровня М</w:t>
      </w:r>
      <w:r>
        <w:t>СНМС представляют субъекты:</w:t>
      </w:r>
    </w:p>
    <w:p w:rsidR="00DD0AE6" w:rsidRDefault="00647D44">
      <w:pPr>
        <w:pStyle w:val="11"/>
        <w:keepNext/>
        <w:keepLines/>
        <w:numPr>
          <w:ilvl w:val="2"/>
          <w:numId w:val="2"/>
        </w:numPr>
        <w:tabs>
          <w:tab w:val="left" w:pos="1493"/>
        </w:tabs>
        <w:ind w:firstLine="720"/>
        <w:jc w:val="both"/>
      </w:pPr>
      <w:bookmarkStart w:id="3" w:name="bookmark10"/>
      <w:r>
        <w:t>Муниципальная методическая служба (Далее-ММС)</w:t>
      </w:r>
      <w:bookmarkEnd w:id="3"/>
    </w:p>
    <w:p w:rsidR="00DD0AE6" w:rsidRDefault="00647D44">
      <w:pPr>
        <w:pStyle w:val="1"/>
        <w:ind w:firstLine="800"/>
        <w:jc w:val="both"/>
      </w:pPr>
      <w:r>
        <w:t>Функции: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82"/>
        </w:tabs>
        <w:ind w:firstLine="720"/>
        <w:jc w:val="both"/>
      </w:pPr>
      <w:r>
        <w:t xml:space="preserve">обеспечивает </w:t>
      </w:r>
      <w:proofErr w:type="spellStart"/>
      <w:r>
        <w:t>фасилитацию</w:t>
      </w:r>
      <w:proofErr w:type="spellEnd"/>
      <w:r>
        <w:t xml:space="preserve"> переноса приобретенных в ходе освоения индивидуальных образовательных маршрутов компетенций в реальную педагогическую практику (в формате стажировок, мастер-классов, организации обмена опытом, посещения учебных занятий педагогических работников);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82"/>
        </w:tabs>
        <w:ind w:firstLine="600"/>
        <w:jc w:val="both"/>
      </w:pPr>
      <w:r>
        <w:t xml:space="preserve">планирует и </w:t>
      </w:r>
      <w:r w:rsidR="00F017FE">
        <w:t>контролирует</w:t>
      </w:r>
      <w:r>
        <w:t xml:space="preserve"> повышение квалификации и профессиональную переподготовку педагогических работников и управленческих кадров муниципального образования, оказывает им информационно-методическую помощь в системе непрерывного образования;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580"/>
        <w:jc w:val="both"/>
      </w:pPr>
      <w:r>
        <w:t>координирует методическую работу и формирует методическую инфраструктуру муниципальной системы образования для сопровождения профессиональной деятельности педагогических работников и управленческих кадров муниципальных образовательных организаций;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640"/>
        <w:jc w:val="both"/>
      </w:pPr>
      <w:r>
        <w:t>оказывает помощь педагогам в обобщении и презентации своего опыта работы;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640"/>
        <w:jc w:val="both"/>
      </w:pPr>
      <w:r>
        <w:t>осуществляет научно-методическое сопровождение инновационных процессов в муниципальной системе образования;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23"/>
        </w:tabs>
        <w:ind w:firstLine="700"/>
        <w:jc w:val="both"/>
      </w:pPr>
      <w:r>
        <w:t>обеспечивает изучение запросов и оказание практической помощи педагогическим работникам;</w:t>
      </w:r>
    </w:p>
    <w:p w:rsidR="00DD0AE6" w:rsidRDefault="00647D44">
      <w:pPr>
        <w:pStyle w:val="1"/>
        <w:ind w:firstLine="1220"/>
        <w:jc w:val="both"/>
      </w:pPr>
      <w:r>
        <w:t>осуществляет сопровождение, организацию, проведение мониторинговых исследований в муниципальной системе образования, мониторинг эффективности деятельности методической службы ОО;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580"/>
        <w:jc w:val="both"/>
      </w:pPr>
      <w:r>
        <w:t>изучает запросы на методическое сопровождение и оказание практической помощи педагогическим работникам;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580"/>
        <w:jc w:val="both"/>
      </w:pPr>
      <w:r>
        <w:t>организует образовательную деятельность (семинары, круглые столы, конференции и др.);</w:t>
      </w:r>
    </w:p>
    <w:p w:rsidR="00DD0AE6" w:rsidRDefault="00647D44">
      <w:pPr>
        <w:pStyle w:val="1"/>
        <w:ind w:firstLine="1320"/>
        <w:jc w:val="both"/>
      </w:pPr>
      <w:r>
        <w:t xml:space="preserve">формирует нормативно-правовую, научно-методическую, методическую базу данных эффективных педагогических практик муниципального образования, цифровых образовательных ресурсов; базу данных о профессиональных потребностях педагогических работников образовательных организаций, о кадровом составе системы образования </w:t>
      </w:r>
      <w:r>
        <w:lastRenderedPageBreak/>
        <w:t>муниципального образования и др.;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580"/>
        <w:jc w:val="both"/>
      </w:pPr>
      <w:r>
        <w:t xml:space="preserve">знакомит педагогических и руководящих работников образовательных организаций с опытом инновационной деятельности образовательных организаций и педагогов муниципалитета, региона, с новыми направлениями в развитии общего образования, содержании образовательных программ, новыми УМК и </w:t>
      </w:r>
      <w:proofErr w:type="spellStart"/>
      <w:proofErr w:type="gramStart"/>
      <w:r>
        <w:t>др</w:t>
      </w:r>
      <w:proofErr w:type="spellEnd"/>
      <w:proofErr w:type="gramEnd"/>
      <w:r>
        <w:t>,;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580"/>
        <w:jc w:val="both"/>
      </w:pPr>
      <w:r>
        <w:t>организует деятельность муниципальных сетевых методических объединений и сообществ (в том числе с использованием ресурсов интернет);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580"/>
        <w:jc w:val="both"/>
      </w:pPr>
      <w:r>
        <w:t>стимулирует участие педагогических работников в деятельности профессиональных сообществ, сопровождает деятельность объединений педагогов, способствующую их профессиональному развитию, с учетом конкретной ситуации в образовательной организации для обеспечения возможности каждому педагогу повысить свой профессиональный уровень;</w:t>
      </w:r>
    </w:p>
    <w:p w:rsidR="00DD0AE6" w:rsidRDefault="00647D44">
      <w:pPr>
        <w:pStyle w:val="1"/>
        <w:ind w:firstLine="1000"/>
        <w:jc w:val="both"/>
      </w:pPr>
      <w:r>
        <w:t xml:space="preserve">организует взаимодействие и </w:t>
      </w:r>
      <w:proofErr w:type="spellStart"/>
      <w:r>
        <w:t>взаимообучение</w:t>
      </w:r>
      <w:proofErr w:type="spellEnd"/>
      <w:r>
        <w:t xml:space="preserve"> педагогических работников и управленческих кадров;</w:t>
      </w:r>
    </w:p>
    <w:p w:rsidR="00DD0AE6" w:rsidRDefault="00647D44">
      <w:pPr>
        <w:pStyle w:val="1"/>
        <w:numPr>
          <w:ilvl w:val="0"/>
          <w:numId w:val="10"/>
        </w:numPr>
        <w:tabs>
          <w:tab w:val="left" w:pos="902"/>
        </w:tabs>
        <w:ind w:firstLine="580"/>
        <w:jc w:val="both"/>
      </w:pPr>
      <w:r>
        <w:t>осуществляет организационно-методическое сопровождение конкурсов профессионального мастерства на муниципальном уровне.</w:t>
      </w:r>
    </w:p>
    <w:p w:rsidR="00DD0AE6" w:rsidRDefault="00647D44">
      <w:pPr>
        <w:pStyle w:val="11"/>
        <w:keepNext/>
        <w:keepLines/>
        <w:numPr>
          <w:ilvl w:val="2"/>
          <w:numId w:val="2"/>
        </w:numPr>
        <w:tabs>
          <w:tab w:val="left" w:pos="1330"/>
        </w:tabs>
        <w:ind w:firstLine="580"/>
        <w:jc w:val="both"/>
      </w:pPr>
      <w:bookmarkStart w:id="4" w:name="bookmark12"/>
      <w:r>
        <w:t>Муниципальные методические объединения</w:t>
      </w:r>
      <w:bookmarkEnd w:id="4"/>
    </w:p>
    <w:p w:rsidR="00DD0AE6" w:rsidRDefault="00647D44">
      <w:pPr>
        <w:pStyle w:val="1"/>
        <w:ind w:firstLine="580"/>
        <w:jc w:val="both"/>
      </w:pPr>
      <w:r>
        <w:t>Функции:</w:t>
      </w:r>
    </w:p>
    <w:p w:rsidR="00DD0AE6" w:rsidRDefault="00647D44">
      <w:pPr>
        <w:pStyle w:val="1"/>
        <w:numPr>
          <w:ilvl w:val="0"/>
          <w:numId w:val="11"/>
        </w:numPr>
        <w:tabs>
          <w:tab w:val="left" w:pos="779"/>
        </w:tabs>
        <w:ind w:firstLine="580"/>
        <w:jc w:val="both"/>
      </w:pPr>
      <w:r>
        <w:t>осуществляют методическую поддержку педагогических работников по наиболее актуальным вопросам обучения и воспитания;</w:t>
      </w:r>
    </w:p>
    <w:p w:rsidR="00DD0AE6" w:rsidRDefault="00647D44">
      <w:pPr>
        <w:pStyle w:val="1"/>
        <w:numPr>
          <w:ilvl w:val="0"/>
          <w:numId w:val="11"/>
        </w:numPr>
        <w:tabs>
          <w:tab w:val="left" w:pos="774"/>
        </w:tabs>
        <w:ind w:firstLine="560"/>
        <w:jc w:val="both"/>
      </w:pPr>
      <w:r>
        <w:t>создают среду для мотивации педагогических работников к непрерывному совершенствованию и саморазвитию.</w:t>
      </w:r>
    </w:p>
    <w:p w:rsidR="00DD0AE6" w:rsidRDefault="00647D44">
      <w:pPr>
        <w:pStyle w:val="1"/>
        <w:ind w:firstLine="700"/>
        <w:jc w:val="both"/>
      </w:pPr>
      <w:r>
        <w:t>Данный перечень субъектов муниципального уровня системы научно-методического сопровождения педагогических работников и управленческих кадров является достаточным, но не избыточным.</w:t>
      </w:r>
    </w:p>
    <w:p w:rsidR="00DD0AE6" w:rsidRDefault="00647D44">
      <w:pPr>
        <w:pStyle w:val="1"/>
        <w:numPr>
          <w:ilvl w:val="1"/>
          <w:numId w:val="2"/>
        </w:numPr>
        <w:tabs>
          <w:tab w:val="left" w:pos="1440"/>
        </w:tabs>
        <w:ind w:firstLine="700"/>
        <w:jc w:val="both"/>
      </w:pPr>
      <w:r>
        <w:t>Структурный компо</w:t>
      </w:r>
      <w:r w:rsidR="00F017FE">
        <w:t>нент институционального уровня М</w:t>
      </w:r>
      <w:r>
        <w:t>СНМС представляют субъекты:</w:t>
      </w:r>
    </w:p>
    <w:p w:rsidR="00DD0AE6" w:rsidRDefault="00647D44">
      <w:pPr>
        <w:pStyle w:val="11"/>
        <w:keepNext/>
        <w:keepLines/>
        <w:numPr>
          <w:ilvl w:val="2"/>
          <w:numId w:val="2"/>
        </w:numPr>
        <w:tabs>
          <w:tab w:val="left" w:pos="1446"/>
        </w:tabs>
        <w:jc w:val="both"/>
      </w:pPr>
      <w:bookmarkStart w:id="5" w:name="bookmark14"/>
      <w:r>
        <w:t>Методический (научно-методический) совет образовательной организации.</w:t>
      </w:r>
      <w:bookmarkEnd w:id="5"/>
    </w:p>
    <w:p w:rsidR="00DD0AE6" w:rsidRDefault="00647D44">
      <w:pPr>
        <w:pStyle w:val="1"/>
        <w:ind w:firstLine="700"/>
        <w:jc w:val="both"/>
      </w:pPr>
      <w:r>
        <w:t>Функции:</w:t>
      </w:r>
    </w:p>
    <w:p w:rsidR="00DD0AE6" w:rsidRDefault="00647D44">
      <w:pPr>
        <w:pStyle w:val="1"/>
        <w:numPr>
          <w:ilvl w:val="0"/>
          <w:numId w:val="12"/>
        </w:numPr>
        <w:tabs>
          <w:tab w:val="left" w:pos="918"/>
        </w:tabs>
        <w:ind w:firstLine="700"/>
        <w:jc w:val="both"/>
      </w:pPr>
      <w:r>
        <w:t>обеспечивает взаимодействие с ММС и ЦНППМ в целях организации повышения профессионального мастерства педагогических работников в соответствии с индивидуальными образовательными маршрутами на основе выявленных профессиональных дефицитов;</w:t>
      </w:r>
    </w:p>
    <w:p w:rsidR="00DD0AE6" w:rsidRDefault="00647D44">
      <w:pPr>
        <w:pStyle w:val="1"/>
        <w:ind w:firstLine="1120"/>
        <w:jc w:val="both"/>
      </w:pPr>
      <w:r>
        <w:t>организует и сопровождает деятельность профессиональных объединений педагогических работников организации, в том числе создает в образовательной организации профессиональные сообщества (самообучающиеся организации) на основе индивидуальных профессиональных профилей каждого педагогического работника;</w:t>
      </w:r>
    </w:p>
    <w:p w:rsidR="00DD0AE6" w:rsidRDefault="00647D44">
      <w:pPr>
        <w:pStyle w:val="1"/>
        <w:numPr>
          <w:ilvl w:val="0"/>
          <w:numId w:val="12"/>
        </w:numPr>
        <w:tabs>
          <w:tab w:val="left" w:pos="927"/>
        </w:tabs>
        <w:ind w:firstLine="700"/>
        <w:jc w:val="both"/>
      </w:pPr>
      <w:r>
        <w:t>обеспечивает условия для повышения уровня профессионального мастерства педагогических работников, в том числе реализующих программы наставничества;</w:t>
      </w:r>
    </w:p>
    <w:p w:rsidR="00DD0AE6" w:rsidRDefault="00647D44">
      <w:pPr>
        <w:pStyle w:val="1"/>
        <w:numPr>
          <w:ilvl w:val="0"/>
          <w:numId w:val="12"/>
        </w:numPr>
        <w:tabs>
          <w:tab w:val="left" w:pos="918"/>
        </w:tabs>
        <w:ind w:firstLine="700"/>
        <w:jc w:val="both"/>
      </w:pPr>
      <w:r>
        <w:t>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мастерства;</w:t>
      </w:r>
    </w:p>
    <w:p w:rsidR="00DD0AE6" w:rsidRDefault="00647D44">
      <w:pPr>
        <w:pStyle w:val="1"/>
        <w:numPr>
          <w:ilvl w:val="0"/>
          <w:numId w:val="12"/>
        </w:numPr>
        <w:tabs>
          <w:tab w:val="left" w:pos="893"/>
        </w:tabs>
        <w:ind w:firstLine="560"/>
        <w:jc w:val="both"/>
      </w:pPr>
      <w:r>
        <w:t xml:space="preserve">стимулирует участие педагогических работников в деятельности </w:t>
      </w:r>
      <w:r>
        <w:lastRenderedPageBreak/>
        <w:t>профессиональных сообществ, сопровождает деятельность объединений педагогов, способствующих их профессиональному развитию, с учетом конкретной ситуации в образовательной организации для обеспечения возможности каждому педагогу повысить свой профессиональный уровень;</w:t>
      </w:r>
    </w:p>
    <w:p w:rsidR="00DD0AE6" w:rsidRDefault="00647D44">
      <w:pPr>
        <w:pStyle w:val="1"/>
        <w:numPr>
          <w:ilvl w:val="0"/>
          <w:numId w:val="12"/>
        </w:numPr>
        <w:tabs>
          <w:tab w:val="left" w:pos="893"/>
        </w:tabs>
        <w:ind w:firstLine="560"/>
        <w:jc w:val="both"/>
      </w:pPr>
      <w:r>
        <w:t xml:space="preserve">организует взаимодействие и </w:t>
      </w:r>
      <w:proofErr w:type="spellStart"/>
      <w:r>
        <w:t>взаимообучение</w:t>
      </w:r>
      <w:proofErr w:type="spellEnd"/>
      <w:r>
        <w:t xml:space="preserve"> педагогических и руководящих работников;</w:t>
      </w:r>
    </w:p>
    <w:p w:rsidR="00DD0AE6" w:rsidRDefault="00647D44">
      <w:pPr>
        <w:pStyle w:val="1"/>
        <w:numPr>
          <w:ilvl w:val="0"/>
          <w:numId w:val="12"/>
        </w:numPr>
        <w:tabs>
          <w:tab w:val="left" w:pos="893"/>
        </w:tabs>
        <w:ind w:firstLine="560"/>
        <w:jc w:val="both"/>
      </w:pPr>
      <w:r>
        <w:t>изучает, обобщает и транслирует инновационный (актуальный) педагогический опыт, опыт образовательной организации;</w:t>
      </w:r>
    </w:p>
    <w:p w:rsidR="00DD0AE6" w:rsidRDefault="00647D44">
      <w:pPr>
        <w:pStyle w:val="1"/>
        <w:numPr>
          <w:ilvl w:val="0"/>
          <w:numId w:val="12"/>
        </w:numPr>
        <w:tabs>
          <w:tab w:val="left" w:pos="893"/>
        </w:tabs>
        <w:ind w:firstLine="560"/>
        <w:jc w:val="both"/>
      </w:pPr>
      <w:r>
        <w:t xml:space="preserve">оказывает консультативную помощь педагогам по разработке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обеспечения федерального государственного образовательного стандарта, разработке методических рекомендаций по подготовке урочных и занятий внеурочной деятельности, проведению конкурсов, выставок, олимпиад и т.д.;</w:t>
      </w:r>
    </w:p>
    <w:p w:rsidR="00DD0AE6" w:rsidRDefault="00647D44">
      <w:pPr>
        <w:pStyle w:val="1"/>
        <w:numPr>
          <w:ilvl w:val="0"/>
          <w:numId w:val="12"/>
        </w:numPr>
        <w:tabs>
          <w:tab w:val="left" w:pos="893"/>
        </w:tabs>
        <w:ind w:firstLine="560"/>
        <w:jc w:val="both"/>
      </w:pPr>
      <w:r>
        <w:t>оказывает помощь педагогическим работникам в обобщении и презентации своего опыта работы.</w:t>
      </w:r>
    </w:p>
    <w:p w:rsidR="00DD0AE6" w:rsidRDefault="00647D44">
      <w:pPr>
        <w:pStyle w:val="11"/>
        <w:keepNext/>
        <w:keepLines/>
        <w:numPr>
          <w:ilvl w:val="2"/>
          <w:numId w:val="2"/>
        </w:numPr>
        <w:tabs>
          <w:tab w:val="left" w:pos="1446"/>
        </w:tabs>
        <w:jc w:val="both"/>
      </w:pPr>
      <w:bookmarkStart w:id="6" w:name="bookmark16"/>
      <w:r>
        <w:t>Методические объединения, профессиональные объединения педагогических работников.</w:t>
      </w:r>
      <w:bookmarkEnd w:id="6"/>
    </w:p>
    <w:p w:rsidR="00DD0AE6" w:rsidRDefault="00647D44">
      <w:pPr>
        <w:pStyle w:val="1"/>
        <w:ind w:firstLine="700"/>
        <w:jc w:val="both"/>
      </w:pPr>
      <w:r>
        <w:t>Функции:</w:t>
      </w:r>
    </w:p>
    <w:p w:rsidR="00DD0AE6" w:rsidRDefault="00647D44">
      <w:pPr>
        <w:pStyle w:val="1"/>
        <w:numPr>
          <w:ilvl w:val="0"/>
          <w:numId w:val="13"/>
        </w:numPr>
        <w:tabs>
          <w:tab w:val="left" w:pos="1048"/>
        </w:tabs>
        <w:ind w:firstLine="700"/>
        <w:jc w:val="both"/>
      </w:pPr>
      <w:r>
        <w:t>создают образовательную среду для проявления творческой активности педагогических работников, развития профессиональных компетенций и преодоления профессиональных дефицитов;</w:t>
      </w:r>
    </w:p>
    <w:p w:rsidR="00DD0AE6" w:rsidRDefault="00647D44">
      <w:pPr>
        <w:pStyle w:val="1"/>
        <w:numPr>
          <w:ilvl w:val="0"/>
          <w:numId w:val="13"/>
        </w:numPr>
        <w:tabs>
          <w:tab w:val="left" w:pos="1048"/>
        </w:tabs>
        <w:ind w:firstLine="700"/>
        <w:jc w:val="both"/>
      </w:pPr>
      <w:r>
        <w:t>организуют непрерывное внутрикорпоративное обучение в процессе совместного решения актуальных задач организации и возникающих в работе проблем;</w:t>
      </w:r>
    </w:p>
    <w:p w:rsidR="00DD0AE6" w:rsidRDefault="00647D44">
      <w:pPr>
        <w:pStyle w:val="1"/>
        <w:ind w:firstLine="1180"/>
        <w:jc w:val="both"/>
      </w:pPr>
      <w:r>
        <w:t>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</w:t>
      </w:r>
    </w:p>
    <w:p w:rsidR="00DD0AE6" w:rsidRDefault="00647D44">
      <w:pPr>
        <w:pStyle w:val="1"/>
        <w:numPr>
          <w:ilvl w:val="0"/>
          <w:numId w:val="13"/>
        </w:numPr>
        <w:tabs>
          <w:tab w:val="left" w:pos="1048"/>
        </w:tabs>
        <w:ind w:firstLine="700"/>
        <w:jc w:val="both"/>
      </w:pPr>
      <w:r>
        <w:t>оказывают помощь педагогическим работникам в обобщении и презентации своего опыта работы,</w:t>
      </w:r>
    </w:p>
    <w:p w:rsidR="00DD0AE6" w:rsidRDefault="00647D44">
      <w:pPr>
        <w:pStyle w:val="11"/>
        <w:keepNext/>
        <w:keepLines/>
        <w:numPr>
          <w:ilvl w:val="0"/>
          <w:numId w:val="2"/>
        </w:numPr>
        <w:tabs>
          <w:tab w:val="left" w:pos="1067"/>
        </w:tabs>
        <w:jc w:val="both"/>
      </w:pPr>
      <w:bookmarkStart w:id="7" w:name="bookmark18"/>
      <w:r>
        <w:t>Меха</w:t>
      </w:r>
      <w:r w:rsidR="00F017FE">
        <w:t>низмы взаимодействия субъектов М</w:t>
      </w:r>
      <w:r>
        <w:t>СНМС педагогических работников и управленческих кадров</w:t>
      </w:r>
      <w:bookmarkEnd w:id="7"/>
    </w:p>
    <w:p w:rsidR="00DD0AE6" w:rsidRDefault="00647D44">
      <w:pPr>
        <w:pStyle w:val="1"/>
        <w:numPr>
          <w:ilvl w:val="1"/>
          <w:numId w:val="2"/>
        </w:numPr>
        <w:tabs>
          <w:tab w:val="left" w:pos="1306"/>
        </w:tabs>
        <w:ind w:firstLine="700"/>
        <w:jc w:val="both"/>
      </w:pPr>
      <w:r>
        <w:t>Пред</w:t>
      </w:r>
      <w:r w:rsidR="00F017FE">
        <w:t>метом взаимодействия субъектов М</w:t>
      </w:r>
      <w:r>
        <w:t>СНМС является:</w:t>
      </w:r>
    </w:p>
    <w:p w:rsidR="00DD0AE6" w:rsidRDefault="00647D44">
      <w:pPr>
        <w:pStyle w:val="1"/>
        <w:numPr>
          <w:ilvl w:val="0"/>
          <w:numId w:val="14"/>
        </w:numPr>
        <w:tabs>
          <w:tab w:val="left" w:pos="1048"/>
        </w:tabs>
        <w:ind w:firstLine="700"/>
        <w:jc w:val="both"/>
      </w:pPr>
      <w:r>
        <w:t>освоение и внедрение нового содержания образования и технологий обучения;</w:t>
      </w:r>
    </w:p>
    <w:p w:rsidR="00DD0AE6" w:rsidRDefault="00F017FE" w:rsidP="00F017FE">
      <w:pPr>
        <w:pStyle w:val="1"/>
        <w:ind w:firstLine="0"/>
        <w:jc w:val="both"/>
      </w:pPr>
      <w:r>
        <w:t xml:space="preserve">         - </w:t>
      </w:r>
      <w:r w:rsidR="00647D44">
        <w:t xml:space="preserve">взаимодействие методических объединений (предметных, </w:t>
      </w:r>
      <w:proofErr w:type="spellStart"/>
      <w:r w:rsidR="00647D44">
        <w:t>межпредметных</w:t>
      </w:r>
      <w:proofErr w:type="spellEnd"/>
      <w:r w:rsidR="00647D44">
        <w:t xml:space="preserve"> и </w:t>
      </w:r>
      <w:proofErr w:type="spellStart"/>
      <w:r w:rsidR="00647D44">
        <w:t>метапредметных</w:t>
      </w:r>
      <w:proofErr w:type="spellEnd"/>
      <w:r w:rsidR="00647D44">
        <w:t>), профессиональных ассоциаций, сообществ и клубов педагогических работников и управленческих кадров различных уровней;</w:t>
      </w:r>
    </w:p>
    <w:p w:rsidR="00DD0AE6" w:rsidRDefault="00647D44">
      <w:pPr>
        <w:pStyle w:val="1"/>
        <w:numPr>
          <w:ilvl w:val="0"/>
          <w:numId w:val="14"/>
        </w:numPr>
        <w:tabs>
          <w:tab w:val="left" w:pos="1048"/>
        </w:tabs>
        <w:ind w:firstLine="700"/>
        <w:jc w:val="both"/>
      </w:pPr>
      <w:r>
        <w:t xml:space="preserve">разработка концепции развития </w:t>
      </w:r>
      <w:r w:rsidR="008030AA">
        <w:t>муниципальной</w:t>
      </w:r>
      <w:r>
        <w:t xml:space="preserve"> системы образования.</w:t>
      </w:r>
    </w:p>
    <w:p w:rsidR="00DD0AE6" w:rsidRDefault="00647D44">
      <w:pPr>
        <w:pStyle w:val="1"/>
        <w:numPr>
          <w:ilvl w:val="1"/>
          <w:numId w:val="2"/>
        </w:numPr>
        <w:tabs>
          <w:tab w:val="left" w:pos="1306"/>
        </w:tabs>
        <w:ind w:firstLine="700"/>
        <w:jc w:val="both"/>
      </w:pPr>
      <w:r>
        <w:t>Основные каналы взаимодейст</w:t>
      </w:r>
      <w:r w:rsidR="00F017FE">
        <w:t>вия субъектов М</w:t>
      </w:r>
      <w:r>
        <w:t>СНМС:</w:t>
      </w:r>
    </w:p>
    <w:p w:rsidR="00DD0AE6" w:rsidRDefault="00647D44">
      <w:pPr>
        <w:pStyle w:val="1"/>
        <w:numPr>
          <w:ilvl w:val="0"/>
          <w:numId w:val="15"/>
        </w:numPr>
        <w:tabs>
          <w:tab w:val="left" w:pos="951"/>
        </w:tabs>
        <w:ind w:firstLine="700"/>
        <w:jc w:val="both"/>
      </w:pPr>
      <w:r>
        <w:t>цифровая экосистема ДПО;</w:t>
      </w:r>
    </w:p>
    <w:p w:rsidR="00DD0AE6" w:rsidRDefault="00647D44">
      <w:pPr>
        <w:pStyle w:val="1"/>
        <w:ind w:firstLine="1180"/>
        <w:jc w:val="both"/>
      </w:pPr>
      <w:r>
        <w:t>общедоступные коммуникации (совещания, образовательные мероприятия и др.);</w:t>
      </w:r>
    </w:p>
    <w:p w:rsidR="00DD0AE6" w:rsidRDefault="00647D44">
      <w:pPr>
        <w:pStyle w:val="1"/>
        <w:numPr>
          <w:ilvl w:val="0"/>
          <w:numId w:val="15"/>
        </w:numPr>
        <w:tabs>
          <w:tab w:val="left" w:pos="961"/>
        </w:tabs>
        <w:ind w:firstLine="700"/>
        <w:jc w:val="both"/>
      </w:pPr>
      <w:r>
        <w:t>онлайн-каналы (</w:t>
      </w:r>
      <w:proofErr w:type="spellStart"/>
      <w:r>
        <w:t>вебинары</w:t>
      </w:r>
      <w:proofErr w:type="spellEnd"/>
      <w:r>
        <w:t>, размещение информации на тематических порталах и др.);</w:t>
      </w:r>
    </w:p>
    <w:p w:rsidR="00DD0AE6" w:rsidRDefault="00647D44">
      <w:pPr>
        <w:pStyle w:val="1"/>
        <w:numPr>
          <w:ilvl w:val="0"/>
          <w:numId w:val="15"/>
        </w:numPr>
        <w:tabs>
          <w:tab w:val="left" w:pos="1048"/>
        </w:tabs>
        <w:ind w:firstLine="700"/>
        <w:jc w:val="both"/>
      </w:pPr>
      <w:r>
        <w:t>прямые связи, включая заключение соглашений с взаимными обязательствами.</w:t>
      </w:r>
    </w:p>
    <w:p w:rsidR="00DD0AE6" w:rsidRDefault="00647D44">
      <w:pPr>
        <w:pStyle w:val="11"/>
        <w:keepNext/>
        <w:keepLines/>
        <w:numPr>
          <w:ilvl w:val="0"/>
          <w:numId w:val="2"/>
        </w:numPr>
        <w:tabs>
          <w:tab w:val="left" w:pos="1306"/>
        </w:tabs>
        <w:jc w:val="both"/>
      </w:pPr>
      <w:bookmarkStart w:id="8" w:name="bookmark20"/>
      <w:r>
        <w:lastRenderedPageBreak/>
        <w:t xml:space="preserve">Показатели </w:t>
      </w:r>
      <w:r w:rsidR="00020FC2">
        <w:t>эффективности функционирования М</w:t>
      </w:r>
      <w:r>
        <w:t>СНМС педагогических работников и управленческих кадров</w:t>
      </w:r>
      <w:bookmarkEnd w:id="8"/>
    </w:p>
    <w:p w:rsidR="00DD0AE6" w:rsidRDefault="00647D44">
      <w:pPr>
        <w:pStyle w:val="1"/>
        <w:numPr>
          <w:ilvl w:val="1"/>
          <w:numId w:val="2"/>
        </w:numPr>
        <w:tabs>
          <w:tab w:val="left" w:pos="1306"/>
        </w:tabs>
        <w:ind w:firstLine="700"/>
        <w:jc w:val="both"/>
        <w:sectPr w:rsidR="00DD0AE6">
          <w:footerReference w:type="default" r:id="rId8"/>
          <w:pgSz w:w="11900" w:h="16840"/>
          <w:pgMar w:top="460" w:right="596" w:bottom="1227" w:left="1681" w:header="32" w:footer="3" w:gutter="0"/>
          <w:cols w:space="720"/>
          <w:noEndnote/>
          <w:docGrid w:linePitch="360"/>
        </w:sectPr>
      </w:pPr>
      <w:r>
        <w:t xml:space="preserve">При разработке показателей </w:t>
      </w:r>
      <w:r w:rsidR="00020FC2">
        <w:t>эффективности функционирования М</w:t>
      </w:r>
      <w:r>
        <w:t xml:space="preserve">СНМС учитываются показатели мотивирующего </w:t>
      </w:r>
      <w:proofErr w:type="gramStart"/>
      <w:r>
        <w:t>мониторинга</w:t>
      </w:r>
      <w:proofErr w:type="gramEnd"/>
      <w:r>
        <w:t xml:space="preserve"> и показатели оценки механизмов управления качеством образования субъектов Российской Федерации в части повышения уровня профессионального мастерства педагогических работников и управленческих кадров. При оценке эффектив</w:t>
      </w:r>
      <w:r w:rsidR="00020FC2">
        <w:t>ности функционирования системы М</w:t>
      </w:r>
      <w:r>
        <w:t xml:space="preserve">СНМС учитываются все </w:t>
      </w:r>
    </w:p>
    <w:p w:rsidR="00DD0AE6" w:rsidRDefault="00647D44">
      <w:pPr>
        <w:pStyle w:val="1"/>
        <w:tabs>
          <w:tab w:val="left" w:pos="1306"/>
        </w:tabs>
        <w:ind w:firstLine="0"/>
        <w:jc w:val="both"/>
      </w:pPr>
      <w:r>
        <w:lastRenderedPageBreak/>
        <w:t xml:space="preserve">субъекты, выполняющие функции по научно-методическому сопровождению педагогических работников и управленческих кадров </w:t>
      </w:r>
      <w:proofErr w:type="spellStart"/>
      <w:r w:rsidR="00020FC2">
        <w:t>Турочакского</w:t>
      </w:r>
      <w:proofErr w:type="spellEnd"/>
      <w:r w:rsidR="00020FC2">
        <w:t xml:space="preserve"> района</w:t>
      </w:r>
      <w:r>
        <w:t>.</w:t>
      </w:r>
    </w:p>
    <w:p w:rsidR="00DD0AE6" w:rsidRDefault="00647D44">
      <w:pPr>
        <w:pStyle w:val="1"/>
        <w:ind w:firstLine="700"/>
        <w:jc w:val="both"/>
      </w:pPr>
      <w:r>
        <w:t>Показат</w:t>
      </w:r>
      <w:r w:rsidR="00020FC2">
        <w:t>ели эффективности деятельности М</w:t>
      </w:r>
      <w:r>
        <w:t>СНМС:</w:t>
      </w:r>
    </w:p>
    <w:p w:rsidR="00DD0AE6" w:rsidRDefault="00647D44">
      <w:pPr>
        <w:pStyle w:val="1"/>
        <w:numPr>
          <w:ilvl w:val="0"/>
          <w:numId w:val="16"/>
        </w:numPr>
        <w:tabs>
          <w:tab w:val="left" w:pos="1440"/>
        </w:tabs>
        <w:ind w:firstLine="700"/>
        <w:jc w:val="both"/>
      </w:pPr>
      <w:r>
        <w:t>Доля педагогических работников, освоивших программы дополнительного профессионального образования, вошедшие в федеральный реестр и подобранные с учетом диагностики профессиональных дефицитов (к 2024 году - не менее 30%).</w:t>
      </w:r>
    </w:p>
    <w:p w:rsidR="00DD0AE6" w:rsidRDefault="00647D44">
      <w:pPr>
        <w:pStyle w:val="1"/>
        <w:numPr>
          <w:ilvl w:val="0"/>
          <w:numId w:val="16"/>
        </w:numPr>
        <w:tabs>
          <w:tab w:val="left" w:pos="1440"/>
        </w:tabs>
        <w:ind w:firstLine="700"/>
        <w:jc w:val="both"/>
      </w:pPr>
      <w:r>
        <w:t>Доля педагогических работников и выпускников педагогических вузов, принявших участие в диагностике уровня функциональной грамотности (к 2024 году - не менее 30%), в том числе справившихся с диагностикой на 70% и более (к 2024 году - не менее 15%),</w:t>
      </w:r>
    </w:p>
    <w:p w:rsidR="00DD0AE6" w:rsidRDefault="00647D44">
      <w:pPr>
        <w:pStyle w:val="1"/>
        <w:numPr>
          <w:ilvl w:val="0"/>
          <w:numId w:val="16"/>
        </w:numPr>
        <w:tabs>
          <w:tab w:val="left" w:pos="1440"/>
        </w:tabs>
        <w:ind w:firstLine="700"/>
        <w:jc w:val="both"/>
      </w:pPr>
      <w:r>
        <w:t>Количество управленческих команд, повысивших свою квалификацию (к 2022 году - не менее 2 в каждом субъекте Российской Федерации).</w:t>
      </w:r>
    </w:p>
    <w:p w:rsidR="00DD0AE6" w:rsidRDefault="00647D44">
      <w:pPr>
        <w:pStyle w:val="1"/>
        <w:numPr>
          <w:ilvl w:val="0"/>
          <w:numId w:val="16"/>
        </w:numPr>
        <w:tabs>
          <w:tab w:val="left" w:pos="1440"/>
        </w:tabs>
        <w:ind w:firstLine="700"/>
        <w:jc w:val="both"/>
      </w:pPr>
      <w:r>
        <w:t xml:space="preserve">Доля педагогических работников в возрасте до 35 лет, участвующих в различных формах поддержки и сопровождения </w:t>
      </w:r>
      <w:proofErr w:type="gramStart"/>
      <w:r>
        <w:t>в первые</w:t>
      </w:r>
      <w:proofErr w:type="gramEnd"/>
      <w:r>
        <w:t xml:space="preserve"> 3 года работы (к 2024 году - не менее 70%).</w:t>
      </w:r>
    </w:p>
    <w:p w:rsidR="00DD0AE6" w:rsidRDefault="00647D44">
      <w:pPr>
        <w:pStyle w:val="1"/>
        <w:numPr>
          <w:ilvl w:val="1"/>
          <w:numId w:val="2"/>
        </w:numPr>
        <w:tabs>
          <w:tab w:val="left" w:pos="2015"/>
        </w:tabs>
        <w:ind w:firstLine="700"/>
        <w:jc w:val="both"/>
      </w:pPr>
      <w:r>
        <w:t>Методы сбора информации и инструменты оценки:</w:t>
      </w:r>
    </w:p>
    <w:p w:rsidR="00DD0AE6" w:rsidRDefault="00647D44">
      <w:pPr>
        <w:pStyle w:val="1"/>
        <w:numPr>
          <w:ilvl w:val="0"/>
          <w:numId w:val="17"/>
        </w:numPr>
        <w:tabs>
          <w:tab w:val="left" w:pos="964"/>
        </w:tabs>
        <w:ind w:firstLine="700"/>
        <w:jc w:val="both"/>
      </w:pPr>
      <w:r>
        <w:t>данные мониторинга;</w:t>
      </w:r>
    </w:p>
    <w:p w:rsidR="00DD0AE6" w:rsidRDefault="00647D44">
      <w:pPr>
        <w:pStyle w:val="1"/>
        <w:numPr>
          <w:ilvl w:val="0"/>
          <w:numId w:val="17"/>
        </w:numPr>
        <w:tabs>
          <w:tab w:val="left" w:pos="964"/>
        </w:tabs>
        <w:ind w:firstLine="700"/>
        <w:jc w:val="both"/>
      </w:pPr>
      <w:r>
        <w:t>данные официальной статистики;</w:t>
      </w:r>
    </w:p>
    <w:p w:rsidR="00DD0AE6" w:rsidRDefault="00647D44">
      <w:pPr>
        <w:pStyle w:val="1"/>
        <w:numPr>
          <w:ilvl w:val="0"/>
          <w:numId w:val="17"/>
        </w:numPr>
        <w:tabs>
          <w:tab w:val="left" w:pos="964"/>
        </w:tabs>
        <w:ind w:firstLine="700"/>
        <w:jc w:val="both"/>
      </w:pPr>
      <w:r>
        <w:t>данные федеральных цифровых информационных систем (в том числе цифровой экосистемы ДПО);</w:t>
      </w:r>
    </w:p>
    <w:p w:rsidR="00DD0AE6" w:rsidRDefault="00647D44">
      <w:pPr>
        <w:pStyle w:val="1"/>
        <w:numPr>
          <w:ilvl w:val="0"/>
          <w:numId w:val="17"/>
        </w:numPr>
        <w:tabs>
          <w:tab w:val="left" w:pos="964"/>
        </w:tabs>
        <w:ind w:firstLine="700"/>
        <w:jc w:val="both"/>
      </w:pPr>
      <w:r>
        <w:t>данные официальных сайтов Министерства образования и науки Республики Алтай, БУ ДПО РА «</w:t>
      </w:r>
      <w:proofErr w:type="spellStart"/>
      <w:r>
        <w:t>ИПКиППРО</w:t>
      </w:r>
      <w:proofErr w:type="spellEnd"/>
      <w:r>
        <w:t xml:space="preserve"> РА», муниципальных методических служб, образовательных организаций (иные информационные ресурсы Республики Алтай);</w:t>
      </w:r>
    </w:p>
    <w:p w:rsidR="00DD0AE6" w:rsidRDefault="00647D44">
      <w:pPr>
        <w:pStyle w:val="1"/>
        <w:ind w:firstLine="1140"/>
        <w:jc w:val="both"/>
      </w:pPr>
      <w:r>
        <w:t>изучение нормативных правовых документов Министерства образования и науки Республики Алтай, БУ ДПО РА «</w:t>
      </w:r>
      <w:proofErr w:type="spellStart"/>
      <w:r>
        <w:t>ИПКиППРО</w:t>
      </w:r>
      <w:proofErr w:type="spellEnd"/>
      <w:r>
        <w:t xml:space="preserve"> РА», муниципальных методических служб, образовательных организаций.</w:t>
      </w:r>
    </w:p>
    <w:p w:rsidR="00DD0AE6" w:rsidRDefault="00647D44">
      <w:pPr>
        <w:pStyle w:val="1"/>
        <w:ind w:firstLine="700"/>
        <w:jc w:val="both"/>
      </w:pPr>
      <w:r>
        <w:t>Мониторинг проводится не реже одного раза в год. По результатам мониторингов проводится анализ, разрабатываются адресные рекомендации.</w:t>
      </w:r>
    </w:p>
    <w:sectPr w:rsidR="00DD0AE6">
      <w:footerReference w:type="default" r:id="rId9"/>
      <w:type w:val="continuous"/>
      <w:pgSz w:w="11900" w:h="16840"/>
      <w:pgMar w:top="460" w:right="596" w:bottom="1227" w:left="1681" w:header="3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A4" w:rsidRDefault="003C4BA4">
      <w:r>
        <w:separator/>
      </w:r>
    </w:p>
  </w:endnote>
  <w:endnote w:type="continuationSeparator" w:id="0">
    <w:p w:rsidR="003C4BA4" w:rsidRDefault="003C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E6" w:rsidRDefault="00647D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4069715</wp:posOffset>
              </wp:positionH>
              <wp:positionV relativeFrom="page">
                <wp:posOffset>9977120</wp:posOffset>
              </wp:positionV>
              <wp:extent cx="109855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0AE6" w:rsidRDefault="00647D44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3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20.45pt;margin-top:785.6pt;width:8.6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" filled="f" stroked="f">
              <v:textbox style="mso-fit-shape-to-text:t" inset="0,0,0,0">
                <w:txbxContent>
                  <w:p w:rsidR="00DD0AE6" w:rsidRDefault="00647D44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3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E6" w:rsidRDefault="00647D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4069715</wp:posOffset>
              </wp:positionH>
              <wp:positionV relativeFrom="page">
                <wp:posOffset>9977120</wp:posOffset>
              </wp:positionV>
              <wp:extent cx="97790" cy="85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0AE6" w:rsidRDefault="00647D44">
                          <w:pPr>
                            <w:pStyle w:val="22"/>
                          </w:pPr>
                          <w:r>
                            <w:t>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320.45pt;margin-top:785.6pt;width:7.7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" filled="f" stroked="f">
              <v:textbox style="mso-fit-shape-to-text:t" inset="0,0,0,0">
                <w:txbxContent>
                  <w:p w:rsidR="00DD0AE6" w:rsidRDefault="00647D44">
                    <w:pPr>
                      <w:pStyle w:val="22"/>
                    </w:pPr>
                    <w:r>
                      <w:t>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A4" w:rsidRDefault="003C4BA4"/>
  </w:footnote>
  <w:footnote w:type="continuationSeparator" w:id="0">
    <w:p w:rsidR="003C4BA4" w:rsidRDefault="003C4B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EC8"/>
    <w:multiLevelType w:val="multilevel"/>
    <w:tmpl w:val="2D241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32FFB"/>
    <w:multiLevelType w:val="multilevel"/>
    <w:tmpl w:val="E0828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8513E"/>
    <w:multiLevelType w:val="multilevel"/>
    <w:tmpl w:val="FFA4C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14F46"/>
    <w:multiLevelType w:val="multilevel"/>
    <w:tmpl w:val="FC481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05F3E"/>
    <w:multiLevelType w:val="multilevel"/>
    <w:tmpl w:val="39C0C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C62BB"/>
    <w:multiLevelType w:val="multilevel"/>
    <w:tmpl w:val="BB7AC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94586"/>
    <w:multiLevelType w:val="multilevel"/>
    <w:tmpl w:val="F3769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44E1D"/>
    <w:multiLevelType w:val="hybridMultilevel"/>
    <w:tmpl w:val="22E87660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6E3B45"/>
    <w:multiLevelType w:val="multilevel"/>
    <w:tmpl w:val="1F544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93A2B"/>
    <w:multiLevelType w:val="multilevel"/>
    <w:tmpl w:val="6F14B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77C11"/>
    <w:multiLevelType w:val="multilevel"/>
    <w:tmpl w:val="F45E7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F049B9"/>
    <w:multiLevelType w:val="multilevel"/>
    <w:tmpl w:val="F07C6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702B2B"/>
    <w:multiLevelType w:val="multilevel"/>
    <w:tmpl w:val="94DA0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BC0616"/>
    <w:multiLevelType w:val="multilevel"/>
    <w:tmpl w:val="4008D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723E6F"/>
    <w:multiLevelType w:val="multilevel"/>
    <w:tmpl w:val="EC0E7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1C67E8"/>
    <w:multiLevelType w:val="multilevel"/>
    <w:tmpl w:val="DAD0F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457A0"/>
    <w:multiLevelType w:val="multilevel"/>
    <w:tmpl w:val="A3824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7B3B28"/>
    <w:multiLevelType w:val="multilevel"/>
    <w:tmpl w:val="359E5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0AE6"/>
    <w:rsid w:val="00001DDD"/>
    <w:rsid w:val="00020FC2"/>
    <w:rsid w:val="00060B45"/>
    <w:rsid w:val="0008272D"/>
    <w:rsid w:val="003C4BA4"/>
    <w:rsid w:val="00476A83"/>
    <w:rsid w:val="0050761B"/>
    <w:rsid w:val="00647D44"/>
    <w:rsid w:val="00655FEC"/>
    <w:rsid w:val="008030AA"/>
    <w:rsid w:val="00912C89"/>
    <w:rsid w:val="00943332"/>
    <w:rsid w:val="00B45A79"/>
    <w:rsid w:val="00BA7A11"/>
    <w:rsid w:val="00DD0AE6"/>
    <w:rsid w:val="00F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440" w:line="269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20"/>
      <w:ind w:left="512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440" w:line="269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20"/>
      <w:ind w:left="512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2022-05-16T09:43:00Z</dcterms:created>
  <dcterms:modified xsi:type="dcterms:W3CDTF">2022-05-17T04:37:00Z</dcterms:modified>
</cp:coreProperties>
</file>