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25" w:rsidRDefault="00CA2D3F" w:rsidP="00CA2D3F">
      <w:pPr>
        <w:jc w:val="center"/>
      </w:pPr>
      <w:r>
        <w:rPr>
          <w:noProof/>
        </w:rPr>
        <w:drawing>
          <wp:inline distT="0" distB="0" distL="0" distR="0">
            <wp:extent cx="4965405" cy="737716"/>
            <wp:effectExtent l="19050" t="0" r="6645" b="0"/>
            <wp:docPr id="1" name="Рисунок 0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1470" cy="73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D3F" w:rsidRDefault="00CA2D3F" w:rsidP="00CA2D3F">
      <w:pPr>
        <w:jc w:val="center"/>
      </w:pPr>
    </w:p>
    <w:p w:rsidR="00CA2D3F" w:rsidRDefault="00CA2D3F" w:rsidP="00CA2D3F">
      <w:pPr>
        <w:jc w:val="center"/>
      </w:pPr>
    </w:p>
    <w:p w:rsidR="00035C57" w:rsidRPr="00D64982" w:rsidRDefault="00035C57" w:rsidP="008E45F7">
      <w:pPr>
        <w:shd w:val="clear" w:color="auto" w:fill="FFFFFF"/>
        <w:spacing w:before="120" w:after="120" w:line="240" w:lineRule="atLeast"/>
        <w:ind w:left="567" w:right="567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  <w:r w:rsidRPr="00D64982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  <w:t>Тема семинара:</w:t>
      </w:r>
    </w:p>
    <w:p w:rsidR="002501AB" w:rsidRPr="00D64982" w:rsidRDefault="00E33C3A" w:rsidP="008E45F7">
      <w:pPr>
        <w:spacing w:before="120" w:after="120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649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Реализация основных идей и требований </w:t>
      </w:r>
      <w:r w:rsidR="00275862" w:rsidRPr="00D649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ФГОС основного и среднего общего образования на уро</w:t>
      </w:r>
      <w:r w:rsidRPr="00D6498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ках русского языка и литературы</w:t>
      </w:r>
    </w:p>
    <w:p w:rsidR="00D64982" w:rsidRDefault="00D64982" w:rsidP="00D64982">
      <w:pPr>
        <w:spacing w:before="120" w:after="120"/>
        <w:ind w:left="567" w:right="567"/>
        <w:jc w:val="center"/>
        <w:rPr>
          <w:rFonts w:ascii="Times New Roman" w:hAnsi="Times New Roman" w:cs="Times New Roman"/>
          <w:sz w:val="32"/>
          <w:szCs w:val="32"/>
        </w:rPr>
      </w:pPr>
    </w:p>
    <w:p w:rsidR="00F70634" w:rsidRPr="00D64982" w:rsidRDefault="00CA2D3F" w:rsidP="00D64982">
      <w:pPr>
        <w:spacing w:before="120" w:after="120"/>
        <w:ind w:left="567" w:right="567"/>
        <w:jc w:val="center"/>
        <w:rPr>
          <w:rFonts w:ascii="Times New Roman" w:hAnsi="Times New Roman" w:cs="Times New Roman"/>
          <w:sz w:val="32"/>
          <w:szCs w:val="32"/>
        </w:rPr>
      </w:pPr>
      <w:r w:rsidRPr="00D64982">
        <w:rPr>
          <w:rFonts w:ascii="Times New Roman" w:hAnsi="Times New Roman" w:cs="Times New Roman"/>
          <w:sz w:val="32"/>
          <w:szCs w:val="32"/>
        </w:rPr>
        <w:t>Программа</w:t>
      </w:r>
      <w:r w:rsidR="00D64982">
        <w:rPr>
          <w:rFonts w:ascii="Times New Roman" w:hAnsi="Times New Roman" w:cs="Times New Roman"/>
          <w:sz w:val="32"/>
          <w:szCs w:val="32"/>
        </w:rPr>
        <w:t>:</w:t>
      </w:r>
    </w:p>
    <w:p w:rsidR="008E45F7" w:rsidRPr="00F70634" w:rsidRDefault="008E45F7" w:rsidP="008E45F7">
      <w:pPr>
        <w:shd w:val="clear" w:color="auto" w:fill="FFFFFF"/>
        <w:spacing w:before="120" w:after="120" w:line="240" w:lineRule="auto"/>
        <w:ind w:left="567" w:right="567"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C3A" w:rsidRDefault="00E33C3A" w:rsidP="008E45F7">
      <w:pPr>
        <w:numPr>
          <w:ilvl w:val="0"/>
          <w:numId w:val="2"/>
        </w:numPr>
        <w:spacing w:before="120" w:after="120" w:line="335" w:lineRule="atLeast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основных требований ФГОС ООО и ФГОС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3C3A" w:rsidRDefault="00857C4A" w:rsidP="00E33C3A">
      <w:pPr>
        <w:numPr>
          <w:ilvl w:val="0"/>
          <w:numId w:val="2"/>
        </w:numPr>
        <w:spacing w:before="120" w:after="120" w:line="335" w:lineRule="atLeast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Учёт основных</w:t>
      </w:r>
      <w:r w:rsid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моментов</w:t>
      </w:r>
      <w:r w:rsidR="00E33C3A" w:rsidRP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подготовке </w:t>
      </w:r>
      <w:r w:rsidR="00D64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E33C3A" w:rsidRP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>к современному</w:t>
      </w:r>
      <w:r w:rsid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C3A" w:rsidRP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уроку</w:t>
      </w:r>
      <w:r w:rsid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C3A" w:rsidRP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C3A" w:rsidRP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982">
        <w:rPr>
          <w:rFonts w:ascii="Times New Roman" w:eastAsia="Times New Roman" w:hAnsi="Times New Roman" w:cs="Times New Roman"/>
          <w:color w:val="000000"/>
          <w:sz w:val="28"/>
          <w:szCs w:val="28"/>
        </w:rPr>
        <w:t>ФГОС.</w:t>
      </w:r>
    </w:p>
    <w:p w:rsidR="00DC7BE8" w:rsidRPr="00E33C3A" w:rsidRDefault="00E33C3A" w:rsidP="00E33C3A">
      <w:pPr>
        <w:numPr>
          <w:ilvl w:val="0"/>
          <w:numId w:val="2"/>
        </w:numPr>
        <w:spacing w:before="120" w:after="120" w:line="335" w:lineRule="atLeast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Стратегии смыслового чтения на уроках русского языка и литературы как средство интеграции предметного и </w:t>
      </w:r>
      <w:proofErr w:type="spellStart"/>
      <w:r w:rsidRP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метапредметного</w:t>
      </w:r>
      <w:proofErr w:type="spellEnd"/>
      <w:r w:rsidRPr="00E3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в контексте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1958" w:rsidRPr="00D64982" w:rsidRDefault="00F70634" w:rsidP="00D64982">
      <w:pPr>
        <w:numPr>
          <w:ilvl w:val="0"/>
          <w:numId w:val="2"/>
        </w:numPr>
        <w:spacing w:before="120" w:after="120" w:line="335" w:lineRule="atLeast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формирования коммуникативной компетенции школьников при освоении курса </w:t>
      </w:r>
      <w:r w:rsidR="00DC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русского языка и </w:t>
      </w:r>
      <w:r w:rsidRPr="00F70634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литературы.</w:t>
      </w:r>
    </w:p>
    <w:p w:rsidR="006A081C" w:rsidRDefault="00D64982" w:rsidP="008E45F7">
      <w:pPr>
        <w:numPr>
          <w:ilvl w:val="0"/>
          <w:numId w:val="2"/>
        </w:numPr>
        <w:spacing w:before="120" w:after="120" w:line="335" w:lineRule="atLeast"/>
        <w:ind w:left="567"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 форма учебников</w:t>
      </w:r>
      <w:r w:rsidR="006A081C" w:rsidRPr="007F5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эффективный инструмент при подготовке к </w:t>
      </w:r>
      <w:r w:rsidR="007F5F6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урокам.</w:t>
      </w:r>
    </w:p>
    <w:p w:rsidR="00D64982" w:rsidRPr="00D64982" w:rsidRDefault="00D64982" w:rsidP="00D64982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98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ЕГЭ по русскому языку 2018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982">
        <w:rPr>
          <w:rFonts w:ascii="Times New Roman" w:eastAsia="Times New Roman" w:hAnsi="Times New Roman" w:cs="Times New Roman"/>
          <w:color w:val="000000"/>
          <w:sz w:val="28"/>
          <w:szCs w:val="28"/>
        </w:rPr>
        <w:t>в Республике Алтай.</w:t>
      </w:r>
    </w:p>
    <w:p w:rsidR="00F70634" w:rsidRPr="008E45F7" w:rsidRDefault="00F70634" w:rsidP="008E45F7">
      <w:pPr>
        <w:spacing w:before="120" w:after="120"/>
        <w:ind w:left="567" w:right="567"/>
        <w:rPr>
          <w:rFonts w:ascii="Times New Roman" w:hAnsi="Times New Roman" w:cs="Times New Roman"/>
          <w:sz w:val="28"/>
          <w:szCs w:val="28"/>
        </w:rPr>
      </w:pPr>
    </w:p>
    <w:p w:rsidR="005B2C99" w:rsidRPr="003C0542" w:rsidRDefault="005B2C99" w:rsidP="005B2C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542">
        <w:rPr>
          <w:rFonts w:ascii="Times New Roman" w:hAnsi="Times New Roman" w:cs="Times New Roman"/>
          <w:sz w:val="28"/>
          <w:szCs w:val="28"/>
        </w:rPr>
        <w:t xml:space="preserve">СЕМИНАР ПРОВОДИТ: </w:t>
      </w:r>
      <w:r w:rsidR="00D64982" w:rsidRPr="00D64982">
        <w:rPr>
          <w:rFonts w:ascii="Times New Roman" w:hAnsi="Times New Roman" w:cs="Times New Roman"/>
          <w:sz w:val="28"/>
          <w:szCs w:val="28"/>
        </w:rPr>
        <w:t>Шевчук Светлана Витальевна</w:t>
      </w:r>
      <w:r w:rsidR="00D64982">
        <w:rPr>
          <w:rFonts w:ascii="Times New Roman" w:hAnsi="Times New Roman" w:cs="Times New Roman"/>
          <w:sz w:val="28"/>
          <w:szCs w:val="28"/>
        </w:rPr>
        <w:t>,</w:t>
      </w:r>
      <w:r w:rsidR="00D64982" w:rsidRPr="00D64982">
        <w:rPr>
          <w:rFonts w:ascii="Times New Roman" w:hAnsi="Times New Roman" w:cs="Times New Roman"/>
          <w:sz w:val="28"/>
          <w:szCs w:val="28"/>
        </w:rPr>
        <w:t xml:space="preserve"> </w:t>
      </w:r>
      <w:r w:rsidRPr="003C0542">
        <w:rPr>
          <w:rFonts w:ascii="Times New Roman" w:hAnsi="Times New Roman" w:cs="Times New Roman"/>
          <w:sz w:val="28"/>
          <w:szCs w:val="28"/>
        </w:rPr>
        <w:t xml:space="preserve">методист по русскому языку и литературе </w:t>
      </w:r>
      <w:r w:rsidRPr="00336AE9">
        <w:rPr>
          <w:rFonts w:ascii="Times New Roman" w:hAnsi="Times New Roman" w:cs="Times New Roman"/>
          <w:sz w:val="28"/>
          <w:szCs w:val="28"/>
        </w:rPr>
        <w:t>Корпорации «Российский учебник»</w:t>
      </w:r>
      <w:bookmarkStart w:id="0" w:name="_GoBack"/>
      <w:bookmarkEnd w:id="0"/>
      <w:r w:rsidRPr="003C0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C99" w:rsidRPr="0043617C" w:rsidRDefault="00877CBF" w:rsidP="005B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CBF">
        <w:rPr>
          <w:rFonts w:ascii="Times New Roman" w:hAnsi="Times New Roman" w:cs="Times New Roman"/>
          <w:sz w:val="28"/>
          <w:szCs w:val="28"/>
        </w:rPr>
        <w:t>(495) 795-05-52; доб. 72-38</w:t>
      </w:r>
      <w:r w:rsidRPr="0043617C">
        <w:rPr>
          <w:rFonts w:ascii="Times New Roman" w:hAnsi="Times New Roman" w:cs="Times New Roman"/>
          <w:sz w:val="28"/>
          <w:szCs w:val="28"/>
        </w:rPr>
        <w:t xml:space="preserve"> </w:t>
      </w:r>
      <w:r w:rsidR="005B2C99" w:rsidRPr="0043617C">
        <w:rPr>
          <w:rFonts w:ascii="Times New Roman" w:hAnsi="Times New Roman" w:cs="Times New Roman"/>
          <w:sz w:val="28"/>
          <w:szCs w:val="28"/>
        </w:rPr>
        <w:t>| +7(903)664-8169</w:t>
      </w:r>
    </w:p>
    <w:p w:rsidR="005B2C99" w:rsidRPr="0043617C" w:rsidRDefault="005B2C99" w:rsidP="005B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17C">
        <w:rPr>
          <w:rFonts w:ascii="Times New Roman" w:hAnsi="Times New Roman" w:cs="Times New Roman"/>
          <w:sz w:val="28"/>
          <w:szCs w:val="28"/>
        </w:rPr>
        <w:t>Shevchuk.SV@rosuchebnik.ru</w:t>
      </w:r>
    </w:p>
    <w:p w:rsidR="005B2C99" w:rsidRPr="0043617C" w:rsidRDefault="005B2C99" w:rsidP="005B2C9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C99" w:rsidRPr="003C0542" w:rsidRDefault="005B2C99" w:rsidP="005B2C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42">
        <w:rPr>
          <w:rFonts w:ascii="Times New Roman" w:hAnsi="Times New Roman" w:cs="Times New Roman"/>
          <w:sz w:val="28"/>
          <w:szCs w:val="28"/>
        </w:rPr>
        <w:t xml:space="preserve">Сертификаты и </w:t>
      </w:r>
      <w:r>
        <w:rPr>
          <w:rFonts w:ascii="Times New Roman" w:hAnsi="Times New Roman" w:cs="Times New Roman"/>
          <w:sz w:val="28"/>
          <w:szCs w:val="28"/>
        </w:rPr>
        <w:t>коды для бесплатного получения 10 ЭФУ</w:t>
      </w:r>
      <w:r w:rsidRPr="003C0542">
        <w:rPr>
          <w:rFonts w:ascii="Times New Roman" w:hAnsi="Times New Roman" w:cs="Times New Roman"/>
          <w:sz w:val="28"/>
          <w:szCs w:val="28"/>
        </w:rPr>
        <w:t xml:space="preserve"> участникам семинара от </w:t>
      </w:r>
      <w:r w:rsidRPr="00336AE9">
        <w:rPr>
          <w:rFonts w:ascii="Times New Roman" w:hAnsi="Times New Roman" w:cs="Times New Roman"/>
          <w:sz w:val="28"/>
          <w:szCs w:val="28"/>
        </w:rPr>
        <w:t>Корпорации «Российский учебник»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C99" w:rsidRPr="003C0542" w:rsidRDefault="005B2C99" w:rsidP="005B2C99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2C99" w:rsidRDefault="005B2C99" w:rsidP="005B2C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542">
        <w:rPr>
          <w:rFonts w:ascii="Times New Roman" w:hAnsi="Times New Roman" w:cs="Times New Roman"/>
          <w:sz w:val="28"/>
          <w:szCs w:val="28"/>
        </w:rPr>
        <w:t xml:space="preserve">НЕОБХОДИМОЕ ОБЕСПЕЧЕНИЕ: мультимедийное сопровождение (принимающая сторона). </w:t>
      </w:r>
    </w:p>
    <w:p w:rsidR="00422014" w:rsidRPr="003C0542" w:rsidRDefault="00422014" w:rsidP="005B2C9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676" w:rsidRDefault="00DE0676" w:rsidP="008E45F7">
      <w:pPr>
        <w:spacing w:before="120" w:after="120"/>
        <w:ind w:left="567" w:right="567"/>
        <w:rPr>
          <w:rFonts w:ascii="Times New Roman" w:hAnsi="Times New Roman" w:cs="Times New Roman"/>
          <w:sz w:val="28"/>
          <w:szCs w:val="28"/>
        </w:rPr>
      </w:pPr>
    </w:p>
    <w:p w:rsidR="00D64982" w:rsidRPr="008E45F7" w:rsidRDefault="00D64982" w:rsidP="008E45F7">
      <w:pPr>
        <w:spacing w:before="120" w:after="120"/>
        <w:ind w:left="567" w:right="567"/>
        <w:rPr>
          <w:rFonts w:ascii="Times New Roman" w:hAnsi="Times New Roman" w:cs="Times New Roman"/>
          <w:sz w:val="28"/>
          <w:szCs w:val="28"/>
        </w:rPr>
      </w:pPr>
    </w:p>
    <w:sectPr w:rsidR="00D64982" w:rsidRPr="008E45F7" w:rsidSect="00CA2D3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00210"/>
    <w:multiLevelType w:val="multilevel"/>
    <w:tmpl w:val="7CE2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2702C"/>
    <w:multiLevelType w:val="hybridMultilevel"/>
    <w:tmpl w:val="FDAE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3F"/>
    <w:rsid w:val="00035C57"/>
    <w:rsid w:val="002452DD"/>
    <w:rsid w:val="002501AB"/>
    <w:rsid w:val="00275862"/>
    <w:rsid w:val="00422014"/>
    <w:rsid w:val="00471958"/>
    <w:rsid w:val="005B2C99"/>
    <w:rsid w:val="00610564"/>
    <w:rsid w:val="0066091A"/>
    <w:rsid w:val="006A081C"/>
    <w:rsid w:val="007C567D"/>
    <w:rsid w:val="007E5B3F"/>
    <w:rsid w:val="007F5F62"/>
    <w:rsid w:val="00857C4A"/>
    <w:rsid w:val="00877CBF"/>
    <w:rsid w:val="008E45F7"/>
    <w:rsid w:val="00991BEB"/>
    <w:rsid w:val="009D50FC"/>
    <w:rsid w:val="00A805F5"/>
    <w:rsid w:val="00BE7109"/>
    <w:rsid w:val="00C16FCD"/>
    <w:rsid w:val="00CA2D3F"/>
    <w:rsid w:val="00D64982"/>
    <w:rsid w:val="00D70792"/>
    <w:rsid w:val="00DA1973"/>
    <w:rsid w:val="00DA3348"/>
    <w:rsid w:val="00DC7BE8"/>
    <w:rsid w:val="00DE0676"/>
    <w:rsid w:val="00E33C3A"/>
    <w:rsid w:val="00E632F4"/>
    <w:rsid w:val="00F70634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0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7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70634"/>
    <w:rPr>
      <w:i/>
      <w:iCs/>
    </w:rPr>
  </w:style>
  <w:style w:type="character" w:styleId="a7">
    <w:name w:val="Hyperlink"/>
    <w:basedOn w:val="a0"/>
    <w:uiPriority w:val="99"/>
    <w:semiHidden/>
    <w:unhideWhenUsed/>
    <w:rsid w:val="00DC7B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0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7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70634"/>
    <w:rPr>
      <w:i/>
      <w:iCs/>
    </w:rPr>
  </w:style>
  <w:style w:type="character" w:styleId="a7">
    <w:name w:val="Hyperlink"/>
    <w:basedOn w:val="a0"/>
    <w:uiPriority w:val="99"/>
    <w:semiHidden/>
    <w:unhideWhenUsed/>
    <w:rsid w:val="00DC7B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7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Nizenkova.MG</dc:creator>
  <cp:lastModifiedBy>Валентина</cp:lastModifiedBy>
  <cp:revision>3</cp:revision>
  <dcterms:created xsi:type="dcterms:W3CDTF">2018-06-16T18:40:00Z</dcterms:created>
  <dcterms:modified xsi:type="dcterms:W3CDTF">2018-08-13T05:21:00Z</dcterms:modified>
</cp:coreProperties>
</file>