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5A" w:rsidRDefault="0031335A" w:rsidP="0031335A">
      <w:pPr>
        <w:pStyle w:val="20"/>
        <w:shd w:val="clear" w:color="auto" w:fill="auto"/>
        <w:spacing w:after="362" w:line="210" w:lineRule="exact"/>
        <w:ind w:left="6500"/>
      </w:pPr>
      <w:r>
        <w:rPr>
          <w:color w:val="000000"/>
          <w:lang w:eastAsia="ru-RU" w:bidi="ru-RU"/>
        </w:rPr>
        <w:t>Приложение 2</w:t>
      </w:r>
    </w:p>
    <w:p w:rsidR="0031335A" w:rsidRDefault="0031335A" w:rsidP="0031335A">
      <w:pPr>
        <w:pStyle w:val="10"/>
        <w:keepNext/>
        <w:keepLines/>
        <w:shd w:val="clear" w:color="auto" w:fill="auto"/>
        <w:spacing w:before="0" w:after="0" w:line="260" w:lineRule="exact"/>
        <w:ind w:firstLine="0"/>
      </w:pPr>
      <w:bookmarkStart w:id="0" w:name="bookmark5"/>
      <w:r>
        <w:rPr>
          <w:color w:val="000000"/>
          <w:lang w:eastAsia="ru-RU" w:bidi="ru-RU"/>
        </w:rPr>
        <w:t>Требования к оформлению</w:t>
      </w:r>
      <w:bookmarkEnd w:id="0"/>
    </w:p>
    <w:p w:rsidR="0031335A" w:rsidRDefault="0031335A" w:rsidP="0031335A">
      <w:pPr>
        <w:pStyle w:val="6"/>
        <w:shd w:val="clear" w:color="auto" w:fill="auto"/>
        <w:spacing w:line="326" w:lineRule="exact"/>
        <w:ind w:firstLine="0"/>
      </w:pPr>
      <w:r>
        <w:rPr>
          <w:color w:val="000000"/>
          <w:lang w:eastAsia="ru-RU" w:bidi="ru-RU"/>
        </w:rPr>
        <w:t>статьи и тезисов для публикации в сборнике материалов межрегиональной</w:t>
      </w:r>
    </w:p>
    <w:p w:rsidR="0031335A" w:rsidRDefault="0031335A" w:rsidP="0031335A">
      <w:pPr>
        <w:pStyle w:val="40"/>
        <w:shd w:val="clear" w:color="auto" w:fill="auto"/>
        <w:spacing w:line="326" w:lineRule="exact"/>
      </w:pPr>
      <w:r>
        <w:rPr>
          <w:rStyle w:val="41"/>
          <w:b w:val="0"/>
          <w:bCs w:val="0"/>
          <w:i w:val="0"/>
          <w:iCs w:val="0"/>
        </w:rPr>
        <w:t xml:space="preserve">научно-практической конференции </w:t>
      </w:r>
      <w:r>
        <w:rPr>
          <w:color w:val="000000"/>
          <w:lang w:eastAsia="ru-RU" w:bidi="ru-RU"/>
        </w:rPr>
        <w:t>««Инновации в образовании: региональные практики»</w:t>
      </w:r>
    </w:p>
    <w:p w:rsidR="0031335A" w:rsidRDefault="0031335A" w:rsidP="0031335A">
      <w:pPr>
        <w:pStyle w:val="6"/>
        <w:shd w:val="clear" w:color="auto" w:fill="auto"/>
        <w:spacing w:after="308" w:line="260" w:lineRule="exact"/>
        <w:ind w:firstLine="0"/>
      </w:pPr>
      <w:r>
        <w:rPr>
          <w:color w:val="000000"/>
          <w:lang w:eastAsia="ru-RU" w:bidi="ru-RU"/>
        </w:rPr>
        <w:t>(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Горно-Алтайск, 26 апреля 2018 г.)</w:t>
      </w:r>
    </w:p>
    <w:p w:rsidR="0031335A" w:rsidRDefault="0031335A" w:rsidP="0031335A">
      <w:pPr>
        <w:pStyle w:val="6"/>
        <w:shd w:val="clear" w:color="auto" w:fill="auto"/>
        <w:ind w:left="120" w:right="140" w:firstLine="340"/>
        <w:jc w:val="both"/>
      </w:pPr>
      <w:r>
        <w:rPr>
          <w:color w:val="000000"/>
          <w:lang w:eastAsia="ru-RU" w:bidi="ru-RU"/>
        </w:rPr>
        <w:t xml:space="preserve">К публикации принимаются: статьи (объем текста - не более 8 страниц), тезисы (объем текста - не менее 3 страниц). Для набора текста статьи и тезисов необходимо использовать редактор </w:t>
      </w:r>
      <w:proofErr w:type="spellStart"/>
      <w:r>
        <w:rPr>
          <w:color w:val="000000"/>
          <w:lang w:val="en-US" w:bidi="en-US"/>
        </w:rPr>
        <w:t>MicrosoftWord</w:t>
      </w:r>
      <w:proofErr w:type="spellEnd"/>
      <w:r>
        <w:rPr>
          <w:color w:val="000000"/>
          <w:lang w:val="en-US" w:bidi="en-US"/>
        </w:rPr>
        <w:t>.</w:t>
      </w:r>
    </w:p>
    <w:p w:rsidR="0031335A" w:rsidRDefault="0031335A" w:rsidP="0031335A">
      <w:pPr>
        <w:pStyle w:val="6"/>
        <w:shd w:val="clear" w:color="auto" w:fill="auto"/>
        <w:ind w:left="120" w:right="140" w:firstLine="340"/>
        <w:jc w:val="both"/>
      </w:pPr>
      <w:r>
        <w:rPr>
          <w:color w:val="000000"/>
          <w:lang w:eastAsia="ru-RU" w:bidi="ru-RU"/>
        </w:rPr>
        <w:t xml:space="preserve">Перед набором текста настройте указанные ниже параметры текстового редактора: верхнее и нижнее поля - 2 см, левое - 3 см., правое - 1,5 см. Шрифт - </w:t>
      </w:r>
      <w:r>
        <w:rPr>
          <w:color w:val="000000"/>
          <w:lang w:val="en-US" w:bidi="en-US"/>
        </w:rPr>
        <w:t xml:space="preserve">Times New Roman, </w:t>
      </w:r>
      <w:r>
        <w:rPr>
          <w:color w:val="000000"/>
          <w:lang w:eastAsia="ru-RU" w:bidi="ru-RU"/>
        </w:rPr>
        <w:t>основной кегль - 14, для списка литературы - 12; межстрочный интервал - одинарный; выравнивание по ширине; отступ первой строки абзаца 1,25.</w:t>
      </w:r>
    </w:p>
    <w:p w:rsidR="0031335A" w:rsidRDefault="0031335A" w:rsidP="0031335A">
      <w:pPr>
        <w:pStyle w:val="6"/>
        <w:shd w:val="clear" w:color="auto" w:fill="auto"/>
        <w:ind w:left="120" w:right="140" w:firstLine="340"/>
        <w:jc w:val="both"/>
      </w:pPr>
      <w:r>
        <w:rPr>
          <w:color w:val="000000"/>
          <w:lang w:eastAsia="ru-RU" w:bidi="ru-RU"/>
        </w:rPr>
        <w:t>Список литературы обусловливается наличием цитат или ссылок и оформляется в соответствии с требованиями ГОСТ 7.1-2003. Оформлять</w:t>
      </w:r>
    </w:p>
    <w:p w:rsidR="0031335A" w:rsidRDefault="0031335A" w:rsidP="0031335A">
      <w:pPr>
        <w:pStyle w:val="6"/>
        <w:shd w:val="clear" w:color="auto" w:fill="auto"/>
        <w:tabs>
          <w:tab w:val="left" w:pos="625"/>
        </w:tabs>
        <w:ind w:left="20" w:right="300" w:firstLine="0"/>
        <w:jc w:val="both"/>
      </w:pPr>
      <w:r>
        <w:rPr>
          <w:color w:val="000000"/>
          <w:lang w:eastAsia="ru-RU" w:bidi="ru-RU"/>
        </w:rPr>
        <w:t>ссылки следует в виде указания в тексте в квадратных скобках на соответствующий источник списка литературы. Образец оформления ссылок: [6,</w:t>
      </w:r>
      <w:r>
        <w:rPr>
          <w:color w:val="000000"/>
          <w:lang w:eastAsia="ru-RU" w:bidi="ru-RU"/>
        </w:rPr>
        <w:tab/>
        <w:t>с.24]. Использование автоматических постраничных ссылок не</w:t>
      </w:r>
    </w:p>
    <w:p w:rsidR="0031335A" w:rsidRDefault="0031335A" w:rsidP="0031335A">
      <w:pPr>
        <w:pStyle w:val="6"/>
        <w:shd w:val="clear" w:color="auto" w:fill="auto"/>
        <w:ind w:left="20" w:firstLine="0"/>
        <w:jc w:val="both"/>
      </w:pPr>
      <w:r>
        <w:rPr>
          <w:color w:val="000000"/>
          <w:lang w:eastAsia="ru-RU" w:bidi="ru-RU"/>
        </w:rPr>
        <w:t>допускается.</w:t>
      </w:r>
    </w:p>
    <w:p w:rsidR="0031335A" w:rsidRDefault="0031335A" w:rsidP="0031335A">
      <w:pPr>
        <w:pStyle w:val="6"/>
        <w:shd w:val="clear" w:color="auto" w:fill="auto"/>
        <w:spacing w:after="349"/>
        <w:ind w:left="20" w:right="300" w:firstLine="340"/>
        <w:jc w:val="both"/>
      </w:pPr>
      <w:r>
        <w:rPr>
          <w:color w:val="000000"/>
          <w:lang w:eastAsia="ru-RU" w:bidi="ru-RU"/>
        </w:rPr>
        <w:t>Текст должен быть тщательно выверен. Для публикации могут быть представлены статьи, как на алтайском языке, так и на русском языке. Материалы, не соответствующие перечисленным выше требованиям, не рассматриваются.</w:t>
      </w:r>
    </w:p>
    <w:p w:rsidR="0031335A" w:rsidRDefault="0031335A" w:rsidP="0031335A">
      <w:pPr>
        <w:pStyle w:val="6"/>
        <w:shd w:val="clear" w:color="auto" w:fill="auto"/>
        <w:spacing w:after="303" w:line="260" w:lineRule="exact"/>
        <w:ind w:left="20" w:firstLine="0"/>
        <w:jc w:val="both"/>
      </w:pPr>
      <w:r>
        <w:rPr>
          <w:color w:val="000000"/>
          <w:lang w:eastAsia="ru-RU" w:bidi="ru-RU"/>
        </w:rPr>
        <w:t>Образец оформления тезисов и статей:</w:t>
      </w:r>
    </w:p>
    <w:p w:rsidR="0031335A" w:rsidRDefault="0031335A" w:rsidP="0031335A">
      <w:pPr>
        <w:pStyle w:val="6"/>
        <w:shd w:val="clear" w:color="auto" w:fill="auto"/>
        <w:spacing w:after="300"/>
        <w:ind w:left="280" w:firstLine="0"/>
      </w:pPr>
      <w:r>
        <w:rPr>
          <w:color w:val="000000"/>
          <w:lang w:eastAsia="ru-RU" w:bidi="ru-RU"/>
        </w:rPr>
        <w:t>ИННОВАЦИОННАЯ ДЕЯТЕЛЬНОСТЬ КАК УСЛОВИЕ РАЗВИТИЯ ПЕДАГОГИЧЕСКОГО ПОТЕНЦИАЛА КОЛЛЕКТИВА</w:t>
      </w:r>
    </w:p>
    <w:p w:rsidR="0031335A" w:rsidRDefault="0031335A" w:rsidP="0031335A">
      <w:pPr>
        <w:pStyle w:val="30"/>
        <w:shd w:val="clear" w:color="auto" w:fill="auto"/>
        <w:spacing w:before="0" w:after="349"/>
        <w:ind w:left="3540" w:right="300"/>
        <w:jc w:val="left"/>
      </w:pPr>
      <w:r>
        <w:rPr>
          <w:color w:val="000000"/>
          <w:lang w:eastAsia="ru-RU" w:bidi="ru-RU"/>
        </w:rPr>
        <w:t>М.И. Иванова, учитель русского языка МБОУ «Средняя общеобразовательная школа № 1 г. Горно-Алтайска»</w:t>
      </w:r>
    </w:p>
    <w:p w:rsidR="0031335A" w:rsidRDefault="0031335A" w:rsidP="0031335A">
      <w:pPr>
        <w:pStyle w:val="6"/>
        <w:shd w:val="clear" w:color="auto" w:fill="auto"/>
        <w:spacing w:line="260" w:lineRule="exact"/>
        <w:ind w:left="20" w:firstLine="0"/>
        <w:jc w:val="both"/>
      </w:pPr>
      <w:r>
        <w:rPr>
          <w:color w:val="000000"/>
          <w:lang w:eastAsia="ru-RU" w:bidi="ru-RU"/>
        </w:rPr>
        <w:t>&lt; Текст сообщения &gt; [5, с. 16].</w:t>
      </w:r>
    </w:p>
    <w:p w:rsidR="0031335A" w:rsidRDefault="0031335A" w:rsidP="0031335A">
      <w:pPr>
        <w:pStyle w:val="61"/>
        <w:shd w:val="clear" w:color="auto" w:fill="auto"/>
        <w:spacing w:before="0"/>
        <w:ind w:left="20"/>
      </w:pPr>
      <w:r>
        <w:rPr>
          <w:color w:val="000000"/>
          <w:sz w:val="24"/>
          <w:szCs w:val="24"/>
          <w:lang w:eastAsia="ru-RU" w:bidi="ru-RU"/>
        </w:rPr>
        <w:t>Использованная литература:</w:t>
      </w:r>
    </w:p>
    <w:p w:rsidR="0031335A" w:rsidRDefault="0031335A" w:rsidP="00A93780">
      <w:pPr>
        <w:pStyle w:val="70"/>
        <w:numPr>
          <w:ilvl w:val="0"/>
          <w:numId w:val="1"/>
        </w:numPr>
        <w:shd w:val="clear" w:color="auto" w:fill="auto"/>
        <w:ind w:left="20"/>
        <w:jc w:val="left"/>
      </w:pPr>
      <w:r>
        <w:rPr>
          <w:color w:val="000000"/>
          <w:lang w:eastAsia="ru-RU" w:bidi="ru-RU"/>
        </w:rPr>
        <w:t xml:space="preserve"> Иванов, И.И. Название книги / И. И. Иванов. - М.: Просвещение, 2016. - 672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.</w:t>
      </w:r>
    </w:p>
    <w:p w:rsidR="00A17E96" w:rsidRDefault="0031335A" w:rsidP="00A93780">
      <w:pPr>
        <w:pStyle w:val="70"/>
        <w:numPr>
          <w:ilvl w:val="0"/>
          <w:numId w:val="1"/>
        </w:numPr>
        <w:shd w:val="clear" w:color="auto" w:fill="auto"/>
        <w:ind w:left="20" w:right="300"/>
        <w:jc w:val="left"/>
      </w:pPr>
      <w:r>
        <w:rPr>
          <w:color w:val="000000"/>
          <w:lang w:eastAsia="ru-RU" w:bidi="ru-RU"/>
        </w:rPr>
        <w:t xml:space="preserve"> Петров, А.П. Название статьи / А. П. Петров [и др.] //Название журнала. - 2017. - № 1. - С. 16-24.</w:t>
      </w:r>
      <w:r w:rsidR="00A93780">
        <w:t xml:space="preserve"> </w:t>
      </w:r>
    </w:p>
    <w:sectPr w:rsidR="00A17E96" w:rsidSect="000D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D72FC"/>
    <w:multiLevelType w:val="multilevel"/>
    <w:tmpl w:val="20AE1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35A"/>
    <w:rsid w:val="000D338F"/>
    <w:rsid w:val="002E5BD9"/>
    <w:rsid w:val="0031335A"/>
    <w:rsid w:val="00785980"/>
    <w:rsid w:val="00A9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33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3133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1335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6"/>
    <w:rsid w:val="003133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33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31335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31335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133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35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31335A"/>
    <w:pPr>
      <w:widowControl w:val="0"/>
      <w:shd w:val="clear" w:color="auto" w:fill="FFFFFF"/>
      <w:spacing w:before="30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1335A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">
    <w:name w:val="Основной текст6"/>
    <w:basedOn w:val="a"/>
    <w:link w:val="a3"/>
    <w:rsid w:val="0031335A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1335A"/>
    <w:pPr>
      <w:widowControl w:val="0"/>
      <w:shd w:val="clear" w:color="auto" w:fill="FFFFFF"/>
      <w:spacing w:after="0" w:line="64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1">
    <w:name w:val="Основной текст (6)"/>
    <w:basedOn w:val="a"/>
    <w:link w:val="60"/>
    <w:rsid w:val="0031335A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31335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2018-01-25T09:27:00Z</dcterms:created>
  <dcterms:modified xsi:type="dcterms:W3CDTF">2018-01-25T09:31:00Z</dcterms:modified>
</cp:coreProperties>
</file>