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F4815">
      <w:pPr>
        <w:shd w:val="clear" w:color="auto" w:fill="FFFFFF"/>
        <w:spacing w:after="135" w:line="360" w:lineRule="auto"/>
        <w:jc w:val="both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</w:rPr>
        <w:t xml:space="preserve">Конспект 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ru-RU"/>
        </w:rPr>
        <w:t xml:space="preserve">внеклассного мероприятия 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</w:rPr>
        <w:t>по теме «Изобразительно-выразительные средства»</w:t>
      </w:r>
    </w:p>
    <w:p w14:paraId="5975A48E">
      <w:pPr>
        <w:pStyle w:val="6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135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Цели урока:</w:t>
      </w:r>
    </w:p>
    <w:p w14:paraId="7D6B658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 w:val="0"/>
          <w:bCs w:val="0"/>
          <w:i/>
          <w:iCs/>
          <w:caps w:val="0"/>
          <w:color w:val="333333"/>
          <w:spacing w:val="0"/>
          <w:sz w:val="28"/>
          <w:szCs w:val="28"/>
          <w:shd w:val="clear" w:fill="FFFFFF"/>
        </w:rPr>
        <w:t>познавательный аспект: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повторить термины; развивать умения различать тропы, стилистические фигуры и другие средства выразительности; определять их роль в тексте;</w:t>
      </w:r>
    </w:p>
    <w:p w14:paraId="59D52A0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 w:val="0"/>
          <w:bCs w:val="0"/>
          <w:i/>
          <w:iCs/>
          <w:caps w:val="0"/>
          <w:color w:val="333333"/>
          <w:spacing w:val="0"/>
          <w:sz w:val="28"/>
          <w:szCs w:val="28"/>
          <w:shd w:val="clear" w:fill="FFFFFF"/>
        </w:rPr>
        <w:t>развивающий аспект: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развивать мыслительно-речевую деятельность учащихся, умения анализировать, сравнивать, классифицировать, обобщать, логически верно излагать свои мысли; продолжать работу по раскрытию творческих способностей; по развитию критического, образного мышления; создавать условия для развития коммуникативных навыков;</w:t>
      </w:r>
    </w:p>
    <w:p w14:paraId="2109789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 w:val="0"/>
          <w:bCs w:val="0"/>
          <w:i/>
          <w:iCs/>
          <w:caps w:val="0"/>
          <w:color w:val="333333"/>
          <w:spacing w:val="0"/>
          <w:sz w:val="28"/>
          <w:szCs w:val="28"/>
          <w:shd w:val="clear" w:fill="FFFFFF"/>
        </w:rPr>
        <w:t>воспитательный аспект: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развитие системы ценностных отношений к родному языку; воспитание бережного отношения к слову автора, ответственного отношения к собственному слову, к культуре речи; совершенствование навыков этичного межличностного общения.</w:t>
      </w:r>
    </w:p>
    <w:p w14:paraId="3D66715F">
      <w:pPr>
        <w:pStyle w:val="6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135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Оборудование:</w:t>
      </w:r>
    </w:p>
    <w:p w14:paraId="55832810">
      <w:pPr>
        <w:pStyle w:val="6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135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- мультимедийный проектор,</w:t>
      </w:r>
    </w:p>
    <w:p w14:paraId="3B3D8349">
      <w:pPr>
        <w:pStyle w:val="6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135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- презентация к уроку,</w:t>
      </w:r>
    </w:p>
    <w:p w14:paraId="01D2245F">
      <w:pPr>
        <w:pStyle w:val="6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135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- раздаточный материал.</w:t>
      </w:r>
    </w:p>
    <w:p w14:paraId="2A723107">
      <w:pPr>
        <w:spacing w:after="135" w:line="360" w:lineRule="auto"/>
        <w:jc w:val="both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Ход 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внеклассного мероприятия.</w:t>
      </w:r>
    </w:p>
    <w:p w14:paraId="13026CA7">
      <w:pPr>
        <w:shd w:val="clear" w:color="auto" w:fill="FFFFFF"/>
        <w:spacing w:after="135" w:line="360" w:lineRule="auto"/>
        <w:jc w:val="both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</w:rPr>
        <w:t>Вступительное слово.</w:t>
      </w:r>
    </w:p>
    <w:p w14:paraId="539042FC">
      <w:pPr>
        <w:shd w:val="clear" w:color="auto" w:fill="FFFFFF"/>
        <w:spacing w:after="135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color w:val="333333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333333"/>
          <w:sz w:val="28"/>
          <w:szCs w:val="28"/>
          <w:lang w:val="ru-RU"/>
        </w:rPr>
        <w:t>Доброе утро, дорогие девятиклассники! Рада приветствовать вас. Меня зовут...</w:t>
      </w:r>
    </w:p>
    <w:p w14:paraId="477570D1">
      <w:pPr>
        <w:shd w:val="clear" w:color="auto" w:fill="FFFFFF"/>
        <w:spacing w:after="135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color w:val="333333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333333"/>
          <w:sz w:val="28"/>
          <w:szCs w:val="28"/>
          <w:lang w:val="ru-RU"/>
        </w:rPr>
        <w:t>Чтобы определить тему нашего занятия, предлагаю посмотреть на доску Слайд №1, 2, 3</w:t>
      </w:r>
    </w:p>
    <w:p w14:paraId="6806EDC7">
      <w:pPr>
        <w:shd w:val="clear" w:color="auto" w:fill="FFFFFF"/>
        <w:spacing w:after="135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color w:val="333333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333333"/>
          <w:sz w:val="28"/>
          <w:szCs w:val="28"/>
          <w:lang w:val="ru-RU"/>
        </w:rPr>
        <w:t>Что изображено на картинах? Что объединяет их?</w:t>
      </w:r>
    </w:p>
    <w:p w14:paraId="6F989746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firstLine="0"/>
        <w:jc w:val="both"/>
        <w:rPr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333333"/>
          <w:sz w:val="28"/>
          <w:szCs w:val="28"/>
          <w:lang w:val="ru-RU"/>
        </w:rPr>
        <w:t xml:space="preserve">Действительно, на картинах изображена осень - </w:t>
      </w:r>
      <w:r>
        <w:rPr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 xml:space="preserve"> это волшебное время года, когда природа меняет свой сезонный наряд, окрашивая всю окружающую среду в разнообразные теплые тона: золото ветвей и листьев, коричневый оттенок упавших листьев, темно-зелёное море ели и жёлтую кору деревьев. В начале осени природа по-прежнему сохраняет частички лета: нежное солнышко дарит своё тёплое сияние, а прохлада ещё не полностью заполонила пространство. Но уже через некоторое время наступает настоящий «золотой» сезон осен</w:t>
      </w:r>
      <w:r>
        <w:rPr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lang w:val="ru-RU" w:eastAsia="zh-CN" w:bidi="ar"/>
        </w:rPr>
        <w:t>и</w:t>
      </w:r>
      <w:r>
        <w:rPr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.</w:t>
      </w:r>
    </w:p>
    <w:p w14:paraId="772E5827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firstLine="0"/>
        <w:jc w:val="both"/>
        <w:rPr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В это время года природа выглядит просто завораживающе, удивляя нас своим великолепием и разнообразием красок. Прохладный ветерок нежно колышет пожелтевшие листья клёнов, берёз и осин, которые кружась в воздухе, медленно опускаются на землю, создавая неповторимый ковёр из листьев.</w:t>
      </w:r>
      <w:r>
        <w:rPr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lang w:val="ru-RU" w:eastAsia="zh-CN" w:bidi="ar"/>
        </w:rPr>
        <w:t xml:space="preserve"> Необыкновенную красоту природы в это время воспевали многие поэты и писатели.</w:t>
      </w:r>
    </w:p>
    <w:p w14:paraId="4111FE41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firstLine="0"/>
        <w:jc w:val="both"/>
        <w:rPr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lang w:val="ru-RU" w:eastAsia="zh-CN" w:bidi="ar"/>
        </w:rPr>
        <w:t>Посмотрите на доску</w:t>
      </w:r>
      <w:r>
        <w:rPr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caps w:val="0"/>
          <w:color w:val="333333"/>
          <w:spacing w:val="0"/>
          <w:kern w:val="0"/>
          <w:sz w:val="28"/>
          <w:szCs w:val="28"/>
          <w:lang w:val="ru-RU" w:eastAsia="zh-CN" w:bidi="ar"/>
        </w:rPr>
        <w:t>СЛАЙД №4</w:t>
      </w:r>
      <w:r>
        <w:rPr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lang w:val="ru-RU" w:eastAsia="zh-CN" w:bidi="ar"/>
        </w:rPr>
        <w:t>. Там представлены 2 текста.</w:t>
      </w:r>
    </w:p>
    <w:p w14:paraId="52932901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firstLine="0"/>
        <w:jc w:val="both"/>
        <w:rPr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lang w:val="ru-RU" w:eastAsia="zh-CN" w:bidi="ar"/>
        </w:rPr>
        <w:t>Какой из них более яркий и красочный? Отражает более полную картину этого времени года. Почему? Что использовано во 2 тексте?</w:t>
      </w:r>
    </w:p>
    <w:p w14:paraId="0BFDD8F8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firstLine="0"/>
        <w:jc w:val="both"/>
        <w:rPr>
          <w:rFonts w:hint="default" w:ascii="Times New Roman" w:hAnsi="Times New Roman" w:eastAsia="Arial" w:cs="Times New Roman"/>
          <w:b/>
          <w:bCs/>
          <w:caps w:val="0"/>
          <w:color w:val="333333"/>
          <w:spacing w:val="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Arial" w:cs="Times New Roman"/>
          <w:b/>
          <w:bCs/>
          <w:caps w:val="0"/>
          <w:color w:val="333333"/>
          <w:spacing w:val="0"/>
          <w:kern w:val="0"/>
          <w:sz w:val="28"/>
          <w:szCs w:val="28"/>
          <w:lang w:val="ru-RU" w:eastAsia="zh-CN" w:bidi="ar"/>
        </w:rPr>
        <w:t>Слайд 5, затем 6</w:t>
      </w:r>
    </w:p>
    <w:p w14:paraId="7B2ADE3B">
      <w:pPr>
        <w:shd w:val="clear" w:color="auto" w:fill="FFFFFF"/>
        <w:spacing w:after="135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color w:val="333333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333333"/>
          <w:sz w:val="28"/>
          <w:szCs w:val="28"/>
        </w:rPr>
        <w:t>Сегодня мы повторим изобразительно-выразительные средства русского языка</w:t>
      </w:r>
      <w:r>
        <w:rPr>
          <w:rFonts w:hint="default" w:ascii="Times New Roman" w:hAnsi="Times New Roman" w:eastAsia="Times New Roman" w:cs="Times New Roman"/>
          <w:b w:val="0"/>
          <w:bCs w:val="0"/>
          <w:color w:val="333333"/>
          <w:sz w:val="28"/>
          <w:szCs w:val="28"/>
          <w:lang w:val="ru-RU"/>
        </w:rPr>
        <w:t>, которые часто встречаются в задании ОГЭ под №11</w:t>
      </w:r>
      <w:r>
        <w:rPr>
          <w:rFonts w:hint="default" w:ascii="Times New Roman" w:hAnsi="Times New Roman" w:eastAsia="Times New Roman" w:cs="Times New Roman"/>
          <w:b w:val="0"/>
          <w:bCs w:val="0"/>
          <w:color w:val="333333"/>
          <w:sz w:val="28"/>
          <w:szCs w:val="28"/>
        </w:rPr>
        <w:t>,</w:t>
      </w:r>
      <w:r>
        <w:rPr>
          <w:rFonts w:hint="default" w:ascii="Times New Roman" w:hAnsi="Times New Roman" w:eastAsia="Times New Roman" w:cs="Times New Roman"/>
          <w:b w:val="0"/>
          <w:bCs w:val="0"/>
          <w:color w:val="333333"/>
          <w:sz w:val="28"/>
          <w:szCs w:val="28"/>
          <w:lang w:val="ru-RU"/>
        </w:rPr>
        <w:t xml:space="preserve"> также</w:t>
      </w:r>
      <w:r>
        <w:rPr>
          <w:rFonts w:hint="default" w:ascii="Times New Roman" w:hAnsi="Times New Roman" w:eastAsia="Times New Roman" w:cs="Times New Roman"/>
          <w:b w:val="0"/>
          <w:bCs w:val="0"/>
          <w:color w:val="333333"/>
          <w:sz w:val="28"/>
          <w:szCs w:val="28"/>
        </w:rPr>
        <w:t xml:space="preserve"> выполним задания для систематизации знаний о выразительных средствах.</w:t>
      </w:r>
    </w:p>
    <w:p w14:paraId="56CADC52">
      <w:pPr>
        <w:shd w:val="clear" w:color="auto" w:fill="FFFFFF"/>
        <w:spacing w:after="135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color w:val="333333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333333"/>
          <w:sz w:val="28"/>
          <w:szCs w:val="28"/>
        </w:rPr>
        <w:t>Средства художественной выразительности употребляются для создания художественного образа, для придания особой выразительности с целью воздействия на читателя.</w:t>
      </w:r>
    </w:p>
    <w:p w14:paraId="6FDCF36C">
      <w:pPr>
        <w:shd w:val="clear" w:color="auto" w:fill="FFFFFF"/>
        <w:spacing w:after="135" w:line="360" w:lineRule="auto"/>
        <w:jc w:val="both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</w:rPr>
        <w:t>Работа с презентацией.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ru-RU"/>
        </w:rPr>
        <w:t xml:space="preserve"> С 7 - 19</w:t>
      </w:r>
    </w:p>
    <w:p w14:paraId="426CCFC4">
      <w:pPr>
        <w:spacing w:after="135" w:line="360" w:lineRule="auto"/>
        <w:jc w:val="both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Выполнение тренировочных заданий. 20-25 минут</w:t>
      </w:r>
    </w:p>
    <w:p w14:paraId="0141411B">
      <w:pPr>
        <w:spacing w:after="135" w:line="360" w:lineRule="auto"/>
        <w:jc w:val="both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Синквейн (любое средство выразительности)</w:t>
      </w:r>
    </w:p>
    <w:p w14:paraId="1C85E91D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0" w:lineRule="auto"/>
        <w:ind w:left="0" w:firstLine="0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8"/>
          <w:szCs w:val="28"/>
          <w:lang w:val="ru-RU"/>
        </w:rPr>
        <w:t>Вывод: Эпитеты позволяют точно описать предметы и явления, метафоры придают тексту образность и глубину, а сравнения помогают читателю лучше представить себе описываемую ситуацию. Использование этих средств выразительности делает текст более эмоциональным и выразительным.</w:t>
      </w:r>
    </w:p>
    <w:p w14:paraId="0BF71A2C">
      <w:pPr>
        <w:numPr>
          <w:ilvl w:val="0"/>
          <w:numId w:val="0"/>
        </w:numPr>
        <w:shd w:val="clear" w:color="auto" w:fill="FFFFFF"/>
        <w:spacing w:after="135" w:line="360" w:lineRule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8"/>
          <w:szCs w:val="28"/>
          <w:lang w:val="ru-RU"/>
        </w:rPr>
        <w:t xml:space="preserve">Изобразительно-выразительные средства используются для того,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чтобы оказать эмоциональное воздействие и в эстетических целях, с целью создания образности и выразительности, мастера слова используют средства и приёмы выразительности речи. Мы с вами, изучающие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русский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язык, должны помнить, что родное слово – это основа нашей духовности, нашей культуры.</w:t>
      </w:r>
    </w:p>
    <w:p w14:paraId="6FCE9304">
      <w:pPr>
        <w:shd w:val="clear" w:color="auto" w:fill="FFFFFF"/>
        <w:spacing w:after="135" w:line="300" w:lineRule="atLeast"/>
        <w:jc w:val="both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/>
        </w:rPr>
      </w:pPr>
    </w:p>
    <w:p w14:paraId="1FB0B9F1">
      <w:pPr>
        <w:shd w:val="clear" w:color="auto" w:fill="FFFFFF"/>
        <w:spacing w:after="135" w:line="300" w:lineRule="atLeast"/>
        <w:jc w:val="both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/>
        </w:rPr>
        <w:t>Тренировочные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ru-RU"/>
        </w:rPr>
        <w:t xml:space="preserve"> задания. Лист 1.</w:t>
      </w:r>
    </w:p>
    <w:p w14:paraId="259FCAE3">
      <w:pPr>
        <w:shd w:val="clear" w:color="auto" w:fill="FFFFFF"/>
        <w:spacing w:after="135" w:line="300" w:lineRule="atLeast"/>
        <w:jc w:val="center"/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ru-RU"/>
        </w:rPr>
        <w:t xml:space="preserve">Задание 1. 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</w:rPr>
        <w:t xml:space="preserve">Распознайте 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ru-RU"/>
        </w:rPr>
        <w:t>изобразительно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val="ru-RU"/>
        </w:rPr>
        <w:t>-выразительное средство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</w:rPr>
        <w:t xml:space="preserve"> по определению и проиллюстрируйте его примерами, данными после таблицы.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295"/>
        <w:gridCol w:w="3870"/>
        <w:gridCol w:w="3400"/>
      </w:tblGrid>
      <w:tr w14:paraId="6D7CF1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7CF1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Изобразительно-выразительное средство</w:t>
            </w:r>
          </w:p>
        </w:tc>
        <w:tc>
          <w:tcPr>
            <w:tcW w:w="3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3468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Определение</w:t>
            </w:r>
          </w:p>
        </w:tc>
        <w:tc>
          <w:tcPr>
            <w:tcW w:w="3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718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Примеры</w:t>
            </w:r>
          </w:p>
        </w:tc>
      </w:tr>
      <w:tr w14:paraId="013A89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568" w:hRule="atLeast"/>
          <w:jc w:val="center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FE09C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6C06A9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Художественное определение предмета, подчёркивающее его характерное свойство, а также придающее ему образность.</w:t>
            </w:r>
          </w:p>
        </w:tc>
        <w:tc>
          <w:tcPr>
            <w:tcW w:w="3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3BA150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 w14:paraId="381310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472" w:hRule="atLeast"/>
          <w:jc w:val="center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6FF8A2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0243CB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Перенос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значения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 одного предмета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или явления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другой на основании их сходства.</w:t>
            </w:r>
          </w:p>
        </w:tc>
        <w:tc>
          <w:tcPr>
            <w:tcW w:w="3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90759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 w14:paraId="0B4E37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A9AD2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66A3AE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Троп, в котором используется сопоставление одного предмета или явления с другим для художественного описания первого.</w:t>
            </w:r>
          </w:p>
        </w:tc>
        <w:tc>
          <w:tcPr>
            <w:tcW w:w="3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76289E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 w14:paraId="341EF0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25E247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8D08E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Наделение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неодушевлённых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предметов и явлений природы признаками и свойствами человека.</w:t>
            </w:r>
          </w:p>
        </w:tc>
        <w:tc>
          <w:tcPr>
            <w:tcW w:w="3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1B01C3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</w:tbl>
    <w:p w14:paraId="1216F119">
      <w:pPr>
        <w:shd w:val="clear" w:color="auto" w:fill="FFFFFF"/>
        <w:spacing w:after="135" w:line="300" w:lineRule="atLeast"/>
        <w:rPr>
          <w:rFonts w:ascii="Times New Roman" w:hAnsi="Times New Roman" w:eastAsia="Times New Roman" w:cs="Times New Roman"/>
          <w:b/>
          <w:bCs/>
          <w:i w:val="0"/>
          <w:iCs w:val="0"/>
          <w:color w:val="333333"/>
          <w:sz w:val="28"/>
          <w:szCs w:val="28"/>
        </w:rPr>
      </w:pPr>
    </w:p>
    <w:p w14:paraId="535C4B48">
      <w:pPr>
        <w:shd w:val="clear" w:color="auto" w:fill="FFFFFF"/>
        <w:spacing w:after="135" w:line="300" w:lineRule="atLeast"/>
        <w:rPr>
          <w:rFonts w:ascii="Times New Roman" w:hAnsi="Times New Roman" w:eastAsia="Times New Roman" w:cs="Times New Roman"/>
          <w:b/>
          <w:bCs/>
          <w:i w:val="0"/>
          <w:iCs w:val="0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333333"/>
          <w:sz w:val="24"/>
          <w:szCs w:val="24"/>
        </w:rPr>
        <w:t>Примеры к таблице:</w:t>
      </w:r>
    </w:p>
    <w:p w14:paraId="66D928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40" w:leftChars="0" w:firstLineChars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 xml:space="preserve">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  <w:t xml:space="preserve">едовая дорожка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ждёт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  <w:t xml:space="preserve"> будущих чемпионов.</w:t>
      </w:r>
    </w:p>
    <w:p w14:paraId="178723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40" w:leftChars="0" w:firstLineChars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  <w:t>Лес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  <w:t xml:space="preserve"> точно терем расписной.</w:t>
      </w:r>
    </w:p>
    <w:p w14:paraId="575AA8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40" w:leftChars="0" w:firstLineChars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  <w:t>Печальные поляны.</w:t>
      </w:r>
    </w:p>
    <w:p w14:paraId="5CAE33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40" w:leftChars="0" w:firstLineChars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Уж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 xml:space="preserve"> небо осенью дышало.</w:t>
      </w:r>
    </w:p>
    <w:p w14:paraId="76E421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40" w:leftChars="0" w:firstLineChars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Осень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 xml:space="preserve"> жизни надо благодарно принимать.</w:t>
      </w:r>
    </w:p>
    <w:p w14:paraId="4066A9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40" w:leftChars="0" w:firstLineChars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Анчар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, как грозный часовой...</w:t>
      </w:r>
    </w:p>
    <w:p w14:paraId="3A1000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40" w:leftChars="0" w:firstLineChars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 xml:space="preserve">            В саду горит костёр рябины красной.</w:t>
      </w:r>
    </w:p>
    <w:p w14:paraId="308216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40" w:leftChars="0" w:firstLineChars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 xml:space="preserve">           Пустых небес прозрачное стекло.</w:t>
      </w:r>
    </w:p>
    <w:p w14:paraId="6ABC37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40" w:leftChars="0" w:firstLineChars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 xml:space="preserve">           Седое небо надо мной и лес, раскрытый, обнажённый.</w:t>
      </w:r>
    </w:p>
    <w:p w14:paraId="02744A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40" w:leftChars="0" w:firstLineChars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И шепчутся листья с гремучим ключом.</w:t>
      </w:r>
    </w:p>
    <w:p w14:paraId="2749CD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40" w:leftChars="0" w:firstLineChars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Листва, словно бабочек лёгкая стая.</w:t>
      </w:r>
    </w:p>
    <w:p w14:paraId="135ABF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40" w:leftChars="0" w:firstLineChars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С горы бежит поток проворный.</w:t>
      </w:r>
    </w:p>
    <w:p w14:paraId="4F0AE1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40" w:leftChars="0" w:firstLineChars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Приветствуют пальмы нежданных гостей.</w:t>
      </w:r>
    </w:p>
    <w:p w14:paraId="4479E4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40" w:leftChars="0" w:firstLineChars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В зеркало залива сонный лес глядит.</w:t>
      </w:r>
    </w:p>
    <w:p w14:paraId="19FDE1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40" w:leftChars="0" w:firstLineChars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А волны моря с печальным рёвом о камень бились.</w:t>
      </w:r>
    </w:p>
    <w:p w14:paraId="7689C2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40" w:leftChars="0" w:firstLineChars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Закружилась листва золотая.</w:t>
      </w:r>
    </w:p>
    <w:p w14:paraId="61B74D73">
      <w:p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/>
          <w:bCs/>
          <w:i w:val="0"/>
          <w:iCs w:val="0"/>
          <w:color w:val="333333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333333"/>
          <w:sz w:val="28"/>
          <w:szCs w:val="28"/>
          <w:lang w:val="ru-RU"/>
        </w:rPr>
        <w:t>3. Выполнение упражнений из типовых вариантов экзаменационных заданий.</w:t>
      </w:r>
    </w:p>
    <w:p w14:paraId="39ECFBF4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 xml:space="preserve">1. Укажите варианты ответов, в которых средством выразительности речи является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333333"/>
          <w:sz w:val="28"/>
          <w:szCs w:val="28"/>
          <w:lang w:val="ru-RU"/>
        </w:rPr>
        <w:t>эпитет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. Запишите номера ответов.</w:t>
      </w:r>
    </w:p>
    <w:p w14:paraId="3F5A6736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1) - Если вы не скажете, кто взорвал мост, мы расстреляем каждого второго, -  сказал немецкий офицер.</w:t>
      </w:r>
    </w:p>
    <w:p w14:paraId="163D9143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2) Какое-то тупое безразличие овладело ими.</w:t>
      </w:r>
    </w:p>
    <w:p w14:paraId="56D53DC7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3) И любого избавления от неподвижного, изнурительного стояния под солнцем.</w:t>
      </w:r>
    </w:p>
    <w:p w14:paraId="690A581F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4) У кого-то на уках плакал ребёнок, кто-то надолго закашлялся.</w:t>
      </w:r>
    </w:p>
    <w:p w14:paraId="68A296A9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5) Глаза людей были прикованы к этой ромашке, которая должна была решить их судьбу.</w:t>
      </w:r>
    </w:p>
    <w:p w14:paraId="721C84B7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Ответ: _________________________________________________</w:t>
      </w:r>
    </w:p>
    <w:p w14:paraId="3EDA30E3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</w:p>
    <w:p w14:paraId="76D5A1B8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</w:p>
    <w:p w14:paraId="3784E5B5">
      <w:pPr>
        <w:numPr>
          <w:ilvl w:val="0"/>
          <w:numId w:val="3"/>
        </w:numPr>
        <w:shd w:val="clear" w:color="auto" w:fill="FFFFFF"/>
        <w:spacing w:after="135" w:line="300" w:lineRule="atLeast"/>
        <w:ind w:left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 xml:space="preserve">Укажите варианты ответов, в которых средством выразительности речи является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333333"/>
          <w:sz w:val="28"/>
          <w:szCs w:val="28"/>
          <w:lang w:val="ru-RU"/>
        </w:rPr>
        <w:t>метафора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. Запишите номера ответов.</w:t>
      </w:r>
    </w:p>
    <w:p w14:paraId="6E6412EC">
      <w:pPr>
        <w:numPr>
          <w:ilvl w:val="0"/>
          <w:numId w:val="4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Лай неосторожного волчонка послужил сигналом.</w:t>
      </w:r>
    </w:p>
    <w:p w14:paraId="390D5DD0">
      <w:pPr>
        <w:numPr>
          <w:ilvl w:val="0"/>
          <w:numId w:val="4"/>
        </w:numPr>
        <w:shd w:val="clear" w:color="auto" w:fill="FFFFFF"/>
        <w:spacing w:after="135" w:line="300" w:lineRule="atLeast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Слушая этот жуткий хор, преследуемый понял, что он в полукольце.</w:t>
      </w:r>
    </w:p>
    <w:p w14:paraId="1DAD7D1D">
      <w:pPr>
        <w:numPr>
          <w:ilvl w:val="0"/>
          <w:numId w:val="0"/>
        </w:numPr>
        <w:shd w:val="clear" w:color="auto" w:fill="FFFFFF"/>
        <w:spacing w:after="135" w:line="300" w:lineRule="atLeast"/>
        <w:ind w:left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3)Тимка почти летел, мелькая между заснеженными деревьями, и волчатам показалось, что они упускают добычу.</w:t>
      </w:r>
    </w:p>
    <w:p w14:paraId="6A602A89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4) Он взмахнул руками, как крылья, взглянул вниз и увидел под собой тёмное зеркало лесной реки.</w:t>
      </w:r>
    </w:p>
    <w:p w14:paraId="07618A70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5) В минуты страшной опасности сердца настоящих людей мужают.</w:t>
      </w:r>
    </w:p>
    <w:p w14:paraId="46203E2D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Ответ: _________________________________________________</w:t>
      </w:r>
    </w:p>
    <w:p w14:paraId="322BBBE7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</w:p>
    <w:p w14:paraId="1CECE7F1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</w:p>
    <w:p w14:paraId="0CDA7C67">
      <w:pPr>
        <w:numPr>
          <w:ilvl w:val="0"/>
          <w:numId w:val="3"/>
        </w:numPr>
        <w:shd w:val="clear" w:color="auto" w:fill="FFFFFF"/>
        <w:spacing w:after="135" w:line="300" w:lineRule="atLeast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 xml:space="preserve">Укажите варианты ответов, в которых средством выразительности речи является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333333"/>
          <w:sz w:val="28"/>
          <w:szCs w:val="28"/>
          <w:lang w:val="ru-RU"/>
        </w:rPr>
        <w:t>эпитет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. Запишите номера ответов.</w:t>
      </w:r>
    </w:p>
    <w:p w14:paraId="1EAE487E">
      <w:pPr>
        <w:numPr>
          <w:ilvl w:val="0"/>
          <w:numId w:val="5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Невысокому, болезненному Юлию влетало особенно часто.</w:t>
      </w:r>
    </w:p>
    <w:p w14:paraId="7CCEEECF">
      <w:pPr>
        <w:numPr>
          <w:ilvl w:val="0"/>
          <w:numId w:val="5"/>
        </w:numPr>
        <w:shd w:val="clear" w:color="auto" w:fill="FFFFFF"/>
        <w:spacing w:after="135" w:line="300" w:lineRule="atLeast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Через несколько дней Юла опять нарвался на Яшкину компанию.</w:t>
      </w:r>
    </w:p>
    <w:p w14:paraId="29C352BA">
      <w:pPr>
        <w:numPr>
          <w:ilvl w:val="0"/>
          <w:numId w:val="5"/>
        </w:numPr>
        <w:shd w:val="clear" w:color="auto" w:fill="FFFFFF"/>
        <w:spacing w:after="135" w:line="300" w:lineRule="atLeast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Стой! - яростно приказал рассерженный Юла.</w:t>
      </w:r>
    </w:p>
    <w:p w14:paraId="4E6E16BB">
      <w:pPr>
        <w:numPr>
          <w:ilvl w:val="0"/>
          <w:numId w:val="5"/>
        </w:numPr>
        <w:shd w:val="clear" w:color="auto" w:fill="FFFFFF"/>
        <w:spacing w:after="135" w:line="300" w:lineRule="atLeast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Столько злости и правдивости было в голосе Юлы, что ему поверили.</w:t>
      </w:r>
    </w:p>
    <w:p w14:paraId="14CAB2A8">
      <w:pPr>
        <w:numPr>
          <w:ilvl w:val="0"/>
          <w:numId w:val="5"/>
        </w:numPr>
        <w:shd w:val="clear" w:color="auto" w:fill="FFFFFF"/>
        <w:spacing w:after="135" w:line="300" w:lineRule="atLeast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Разные пути приводят людей в спорт.</w:t>
      </w:r>
    </w:p>
    <w:p w14:paraId="184AEC63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Ответ: _________________________________________________</w:t>
      </w:r>
    </w:p>
    <w:p w14:paraId="13A98546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</w:p>
    <w:p w14:paraId="1F8A9761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</w:p>
    <w:p w14:paraId="330661AC">
      <w:pPr>
        <w:numPr>
          <w:ilvl w:val="0"/>
          <w:numId w:val="3"/>
        </w:numPr>
        <w:shd w:val="clear" w:color="auto" w:fill="FFFFFF"/>
        <w:spacing w:after="135" w:line="300" w:lineRule="atLeast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 xml:space="preserve">Укажите варианты ответов, в которых средством выразительности речи является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333333"/>
          <w:sz w:val="28"/>
          <w:szCs w:val="28"/>
          <w:lang w:val="ru-RU"/>
        </w:rPr>
        <w:t>сравнение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. Запишите номера ответов.</w:t>
      </w:r>
    </w:p>
    <w:p w14:paraId="4CA9B13F">
      <w:pPr>
        <w:numPr>
          <w:ilvl w:val="0"/>
          <w:numId w:val="6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Тряхнула берёзка ветками, окатила меня водой, как из лейки.</w:t>
      </w:r>
    </w:p>
    <w:p w14:paraId="069E3164">
      <w:pPr>
        <w:numPr>
          <w:ilvl w:val="0"/>
          <w:numId w:val="6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Нижние лапы у неё шатром висят.</w:t>
      </w:r>
    </w:p>
    <w:p w14:paraId="7BA1467E">
      <w:pPr>
        <w:numPr>
          <w:ilvl w:val="0"/>
          <w:numId w:val="6"/>
        </w:numPr>
        <w:shd w:val="clear" w:color="auto" w:fill="FFFFFF"/>
        <w:spacing w:after="135" w:line="300" w:lineRule="atLeast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Как услышишь это слово, так уж и точно - береги.</w:t>
      </w:r>
    </w:p>
    <w:p w14:paraId="35A58FEA">
      <w:pPr>
        <w:numPr>
          <w:ilvl w:val="0"/>
          <w:numId w:val="6"/>
        </w:numPr>
        <w:shd w:val="clear" w:color="auto" w:fill="FFFFFF"/>
        <w:spacing w:after="135" w:line="300" w:lineRule="atLeast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И тут я вспомнил, как из этого же самого места мне однажды уходить не хотелось.</w:t>
      </w:r>
    </w:p>
    <w:p w14:paraId="4A95DE51">
      <w:pPr>
        <w:numPr>
          <w:ilvl w:val="0"/>
          <w:numId w:val="6"/>
        </w:numPr>
        <w:shd w:val="clear" w:color="auto" w:fill="FFFFFF"/>
        <w:spacing w:after="135" w:line="300" w:lineRule="atLeast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Тайная работа идёт в лесу: моется он, чистится, готовиться надеть весенний наряд.</w:t>
      </w:r>
    </w:p>
    <w:p w14:paraId="3CE0A656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Ответ:_________________________________________________</w:t>
      </w:r>
    </w:p>
    <w:p w14:paraId="74FF5767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</w:p>
    <w:p w14:paraId="6496ACE8">
      <w:pPr>
        <w:numPr>
          <w:ilvl w:val="0"/>
          <w:numId w:val="7"/>
        </w:numPr>
        <w:shd w:val="clear" w:color="auto" w:fill="FFFFFF"/>
        <w:spacing w:after="135" w:line="300" w:lineRule="atLeast"/>
        <w:ind w:left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 xml:space="preserve">Укажите варианты ответов, в которых средством выразительности речи является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333333"/>
          <w:sz w:val="28"/>
          <w:szCs w:val="28"/>
          <w:lang w:val="ru-RU"/>
        </w:rPr>
        <w:t>олицетворение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. Запишите номера ответов.</w:t>
      </w:r>
    </w:p>
    <w:p w14:paraId="65C6F2C0">
      <w:pPr>
        <w:numPr>
          <w:ilvl w:val="0"/>
          <w:numId w:val="8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Накренясь правым боком к воде, резало носом волны маленькое изящное судёнышко, и пена клочьями лизала его синие борта, закидываясь подчас на палубу.</w:t>
      </w:r>
    </w:p>
    <w:p w14:paraId="63508CC7">
      <w:pPr>
        <w:numPr>
          <w:ilvl w:val="0"/>
          <w:numId w:val="8"/>
        </w:numPr>
        <w:shd w:val="clear" w:color="auto" w:fill="FFFFFF"/>
        <w:spacing w:after="135" w:line="300" w:lineRule="atLeast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Раздался треск, как от лопнувшего каната...</w:t>
      </w:r>
    </w:p>
    <w:p w14:paraId="023EA9D8">
      <w:pPr>
        <w:numPr>
          <w:ilvl w:val="0"/>
          <w:numId w:val="8"/>
        </w:numPr>
        <w:shd w:val="clear" w:color="auto" w:fill="FFFFFF"/>
        <w:spacing w:after="135" w:line="300" w:lineRule="atLeast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Бледное испуганное лицо то появлялось над водой, то погружалось снова, и глухой, сдавленный крик раздавался в те минуты, когда он выныривал из воды.</w:t>
      </w:r>
    </w:p>
    <w:p w14:paraId="1C4044A4">
      <w:pPr>
        <w:numPr>
          <w:ilvl w:val="0"/>
          <w:numId w:val="8"/>
        </w:numPr>
        <w:shd w:val="clear" w:color="auto" w:fill="FFFFFF"/>
        <w:spacing w:after="135" w:line="300" w:lineRule="atLeast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Он подоспел как раз вовремя, когда утопавший совсем погрузился в воду и только синяя куртка, вздувшаяся пузырём, виднелась на поверхности.</w:t>
      </w:r>
    </w:p>
    <w:p w14:paraId="51622D88">
      <w:pPr>
        <w:numPr>
          <w:ilvl w:val="0"/>
          <w:numId w:val="8"/>
        </w:numPr>
        <w:shd w:val="clear" w:color="auto" w:fill="FFFFFF"/>
        <w:spacing w:after="135" w:line="300" w:lineRule="atLeast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Их совсем подтянуло под баржу, жадно засосавшую мальчишек.</w:t>
      </w:r>
    </w:p>
    <w:p w14:paraId="49C48990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  <w:t>Ответ: _________________________________________________</w:t>
      </w:r>
    </w:p>
    <w:p w14:paraId="2778B111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</w:p>
    <w:p w14:paraId="05EA06E4">
      <w:pPr>
        <w:numPr>
          <w:ilvl w:val="0"/>
          <w:numId w:val="0"/>
        </w:numPr>
        <w:shd w:val="clear" w:color="auto" w:fill="FFFFFF"/>
        <w:spacing w:after="135" w:line="300" w:lineRule="atLeas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</w:p>
    <w:p w14:paraId="5CD30A51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0" w:lineRule="auto"/>
        <w:ind w:left="0" w:firstLine="0"/>
        <w:jc w:val="left"/>
        <w:rPr>
          <w:rFonts w:hint="default" w:ascii="Times New Roman" w:hAnsi="Times New Roman" w:eastAsia="Arial" w:cs="Times New Roman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Arial" w:cs="Times New Roman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Лист 2 . </w:t>
      </w:r>
    </w:p>
    <w:p w14:paraId="422724A3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0" w:lineRule="auto"/>
        <w:ind w:left="0" w:firstLine="0"/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Задание 2. «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Украсьте» текст, используя различные средства выразительности.</w:t>
      </w:r>
    </w:p>
    <w:p w14:paraId="274EAFFA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0" w:lineRule="auto"/>
        <w:ind w:left="0" w:firstLine="0"/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4835C89">
      <w:pPr>
        <w:pStyle w:val="2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360" w:lineRule="auto"/>
        <w:ind w:left="0" w:firstLine="0"/>
        <w:jc w:val="center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____________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пора</w:t>
      </w:r>
    </w:p>
    <w:p w14:paraId="114B579E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0" w:lineRule="auto"/>
        <w:ind w:lef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Осень вступает в свои права торжественно и величаво. Словно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_________________х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удожник, она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раскрашивает природу в свои любимые тона: 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____________________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клёны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, 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____________________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берёзы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и 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________________________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осины. Деревья, будто готовясь к балу, надевают свои самые роскошные наряды.</w:t>
      </w:r>
    </w:p>
    <w:p w14:paraId="03F5B47C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0" w:lineRule="auto"/>
        <w:ind w:lef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Листья, 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подобно 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____________________________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, кружатся в последнем танце, прежде чем опуститься на землю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________________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ковром. Воздух наполняется 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__________________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ароматом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увядающей листвы и спелых яблок.</w:t>
      </w:r>
    </w:p>
    <w:p w14:paraId="7D423BD4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0" w:lineRule="auto"/>
        <w:ind w:lef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По утрам над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землёй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стелются 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_____________________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туманы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, а капли росы, 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подобные 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___________________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, сверкают в лучах нежаркого осеннего солнца. Птицы, собравшись в стаи, 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как бы прощаясь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, оглашают окрестности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_____________________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песнями.</w:t>
      </w:r>
    </w:p>
    <w:p w14:paraId="771335CE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0" w:lineRule="auto"/>
        <w:ind w:lef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В эту пору природа словно замирает в ожидании зимы, и каждый день становится особенным, 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наполненным 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_________________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грустью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и умиротворением. Осень – время размышлений и созерцания, когда душа особенно тонко чувствует красоту уходящего тепла.</w:t>
      </w:r>
    </w:p>
    <w:p w14:paraId="0B65954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64D91EF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0F1556D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41C909F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52368683">
      <w:pPr>
        <w:pStyle w:val="2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420" w:lineRule="atLeast"/>
        <w:ind w:left="0" w:firstLine="0"/>
        <w:rPr>
          <w:rFonts w:ascii="Arial" w:hAnsi="Arial" w:eastAsia="Arial" w:cs="Arial"/>
          <w:b/>
          <w:bCs/>
          <w:caps w:val="0"/>
          <w:color w:val="333333"/>
          <w:spacing w:val="0"/>
          <w:sz w:val="36"/>
          <w:szCs w:val="36"/>
        </w:rPr>
      </w:pPr>
      <w:r>
        <w:rPr>
          <w:rFonts w:hint="default" w:ascii="Arial" w:hAnsi="Arial" w:eastAsia="Arial" w:cs="Arial"/>
          <w:b/>
          <w:bCs/>
          <w:caps w:val="0"/>
          <w:color w:val="333333"/>
          <w:spacing w:val="0"/>
          <w:sz w:val="36"/>
          <w:szCs w:val="36"/>
          <w:shd w:val="clear" w:fill="FFFFFF"/>
        </w:rPr>
        <w:t>Золотая пора</w:t>
      </w:r>
    </w:p>
    <w:p w14:paraId="32A695DB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left"/>
        <w:rPr>
          <w:rFonts w:hint="default" w:ascii="Arial" w:hAnsi="Arial" w:eastAsia="Arial" w:cs="Arial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Осень вступает в свои права торжественно и величаво. Словно искусный художник, она раскрашивает природу в свои любимые тона: </w:t>
      </w:r>
      <w:r>
        <w:rPr>
          <w:rStyle w:val="5"/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огненно-красные</w:t>
      </w:r>
      <w:r>
        <w:rPr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клены, </w:t>
      </w:r>
      <w:r>
        <w:rPr>
          <w:rStyle w:val="5"/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золотисто-желтые</w:t>
      </w:r>
      <w:r>
        <w:rPr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березы и </w:t>
      </w:r>
      <w:r>
        <w:rPr>
          <w:rStyle w:val="5"/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пурпурные</w:t>
      </w:r>
      <w:r>
        <w:rPr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осины. Деревья, будто готовясь к балу, надевают свои самые роскошные наряды.</w:t>
      </w:r>
    </w:p>
    <w:p w14:paraId="71A24CF2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left"/>
        <w:rPr>
          <w:rFonts w:hint="default" w:ascii="Arial" w:hAnsi="Arial" w:eastAsia="Arial" w:cs="Arial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Листья, </w:t>
      </w:r>
      <w:r>
        <w:rPr>
          <w:rStyle w:val="5"/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подобно разноцветным бабочкам</w:t>
      </w:r>
      <w:r>
        <w:rPr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, кружатся в последнем танце, прежде чем опуститься на землю мягким, шуршащим ковром. Воздух наполняется </w:t>
      </w:r>
      <w:r>
        <w:rPr>
          <w:rStyle w:val="5"/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терпким ароматом</w:t>
      </w:r>
      <w:r>
        <w:rPr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увядающей листвы и спелых яблок.</w:t>
      </w:r>
    </w:p>
    <w:p w14:paraId="651938DE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left"/>
        <w:rPr>
          <w:rFonts w:hint="default" w:ascii="Arial" w:hAnsi="Arial" w:eastAsia="Arial" w:cs="Arial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По утрам над землей стелются </w:t>
      </w:r>
      <w:r>
        <w:rPr>
          <w:rStyle w:val="5"/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молочные туманы</w:t>
      </w:r>
      <w:r>
        <w:rPr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, а капли росы, </w:t>
      </w:r>
      <w:r>
        <w:rPr>
          <w:rStyle w:val="5"/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подобные бриллиантам</w:t>
      </w:r>
      <w:r>
        <w:rPr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, сверкают в лучах нежаркого осеннего солнца. Птицы, собравшись в стаи, </w:t>
      </w:r>
      <w:r>
        <w:rPr>
          <w:rStyle w:val="5"/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как бы прощаясь</w:t>
      </w:r>
      <w:r>
        <w:rPr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, оглашают окрестности прощальными песнями.</w:t>
      </w:r>
    </w:p>
    <w:p w14:paraId="75BB386F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left"/>
        <w:rPr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В эту пору природа словно замирает в ожидании зимы, и каждый день становится особенным, </w:t>
      </w:r>
      <w:r>
        <w:rPr>
          <w:rStyle w:val="5"/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наполненным тихой грустью</w:t>
      </w:r>
      <w:r>
        <w:rPr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и умиротворением. Осень – время размышлений и созерцания, когда душа особенно тонко чувствует красоту уходящего тепла.</w:t>
      </w:r>
    </w:p>
    <w:p w14:paraId="2C1DC56F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left"/>
        <w:rPr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B3D0364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left"/>
        <w:rPr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22168B5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left"/>
        <w:rPr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3B1B6909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left"/>
        <w:rPr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767CE73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left"/>
        <w:rPr>
          <w:rFonts w:hint="default" w:ascii="Arial" w:hAnsi="Arial" w:eastAsia="Arial" w:cs="Arial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25165AC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0" w:lineRule="auto"/>
        <w:ind w:left="0" w:firstLine="0"/>
        <w:jc w:val="left"/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eastAsia="zh-CN" w:bidi="ar"/>
        </w:rPr>
      </w:pPr>
      <w:r>
        <w:rPr>
          <w:rStyle w:val="5"/>
          <w:rFonts w:hint="default" w:ascii="Times New Roman" w:hAnsi="Times New Roman" w:eastAsia="Arial" w:cs="Times New Roman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eastAsia="zh-CN" w:bidi="ar"/>
        </w:rPr>
        <w:t>Примеры слов.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eastAsia="zh-CN" w:bidi="ar"/>
        </w:rPr>
        <w:t xml:space="preserve"> 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О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гненно-красные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, приятный, тихий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eastAsia="zh-CN" w:bidi="ar"/>
        </w:rPr>
        <w:t>, пурпурный, великолепный, подобно алмазам, подобно бриллиантам, разноцветный, прощальный, молочный, золотой, грустный, бархатный, щедрый, подобно бабочкам, птицам, волшебный, сырой, прекрасный, ранний, подобно жемчужинам, воздушный.</w:t>
      </w:r>
    </w:p>
    <w:p w14:paraId="1ADC81B3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0" w:lineRule="auto"/>
        <w:ind w:left="0" w:firstLine="0"/>
        <w:jc w:val="left"/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eastAsia="zh-CN" w:bidi="ar"/>
        </w:rPr>
      </w:pPr>
    </w:p>
    <w:p w14:paraId="3E2C36CD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0" w:lineRule="auto"/>
        <w:ind w:left="0" w:firstLine="0"/>
        <w:jc w:val="left"/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Style w:val="5"/>
          <w:rFonts w:hint="default" w:ascii="Times New Roman" w:hAnsi="Times New Roman" w:eastAsia="Arial" w:cs="Times New Roman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Примеры слов.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О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гненно-красные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, приятный, тихий, пурпурный, великолепный, подобно алмазам, подобно бриллиантам, разноцветный, прощальный, молочный, золотой, грустный, бархатный, щедрый, подобно бабочкам, птицам, волшебный, сырой, прекрасный, ранний, подобно жемчужинам, воздушный.</w:t>
      </w:r>
    </w:p>
    <w:p w14:paraId="64879A20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0" w:lineRule="auto"/>
        <w:ind w:left="0" w:firstLine="0"/>
        <w:jc w:val="left"/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p w14:paraId="57891652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0" w:lineRule="auto"/>
        <w:ind w:left="0" w:firstLine="0"/>
        <w:jc w:val="left"/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Style w:val="5"/>
          <w:rFonts w:hint="default" w:ascii="Times New Roman" w:hAnsi="Times New Roman" w:eastAsia="Arial" w:cs="Times New Roman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Примеры слов.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О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гненно-красные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, приятный, тихий, пурпурный, великолепный, подобно алмазам, подобно бриллиантам, разноцветный, прощальный, молочный, золотой, грустный, бархатный, щедрый, подобно бабочкам, птицам, волшебный, сырой, прекрасный, ранний, подобно жемчужинам, воздушный.</w:t>
      </w:r>
    </w:p>
    <w:p w14:paraId="4618C8C0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0" w:lineRule="auto"/>
        <w:ind w:left="0" w:firstLine="0"/>
        <w:jc w:val="left"/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p w14:paraId="595B7009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0" w:lineRule="auto"/>
        <w:ind w:left="0" w:firstLine="0"/>
        <w:jc w:val="left"/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Style w:val="5"/>
          <w:rFonts w:hint="default" w:ascii="Times New Roman" w:hAnsi="Times New Roman" w:eastAsia="Arial" w:cs="Times New Roman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Примеры слов.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О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гненно-красные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, приятный, тихий, пурпурный, великолепный, подобно алмазам, подобно бриллиантам, разноцветный, прощальный, молочный, золотой, грустный, бархатный, щедрый, подобно бабочкам, птицам, волшебный, сырой, прекрасный, ранний, подобно жемчужинам, воздушный.</w:t>
      </w:r>
    </w:p>
    <w:p w14:paraId="2B577168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0" w:lineRule="auto"/>
        <w:ind w:left="0" w:firstLine="0"/>
        <w:jc w:val="left"/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p w14:paraId="339DEBCF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0" w:lineRule="auto"/>
        <w:ind w:left="0" w:firstLine="0"/>
        <w:jc w:val="left"/>
        <w:rPr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Style w:val="5"/>
          <w:rFonts w:hint="default" w:ascii="Times New Roman" w:hAnsi="Times New Roman" w:eastAsia="Arial" w:cs="Times New Roman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Примеры слов.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О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гненно-красные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, приятный, тихий, пурпурный, великолепный, подобно алмазам, подобно бриллиантам, разноцветный, прощальный, молочный, золотой, грустный, бархатный, щедрый, подобно бабочкам, птицам, волшебный, сырой, прекрасный, ранний, подобно жемчужинам, воздушный.</w:t>
      </w:r>
    </w:p>
    <w:p w14:paraId="35925E0D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0" w:lineRule="auto"/>
        <w:ind w:left="0" w:firstLine="0"/>
        <w:jc w:val="left"/>
        <w:rPr>
          <w:rFonts w:hint="default" w:ascii="Times New Roman" w:hAnsi="Times New Roman" w:eastAsia="Arial" w:cs="Times New Roman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p w14:paraId="3603DCF3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0" w:lineRule="auto"/>
        <w:ind w:lef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p w14:paraId="5D04303D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BA58E7"/>
    <w:multiLevelType w:val="singleLevel"/>
    <w:tmpl w:val="8EBA58E7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B935D0E2"/>
    <w:multiLevelType w:val="singleLevel"/>
    <w:tmpl w:val="B935D0E2"/>
    <w:lvl w:ilvl="0" w:tentative="0">
      <w:start w:val="5"/>
      <w:numFmt w:val="decimal"/>
      <w:suff w:val="space"/>
      <w:lvlText w:val="%1."/>
      <w:lvlJc w:val="left"/>
    </w:lvl>
  </w:abstractNum>
  <w:abstractNum w:abstractNumId="2">
    <w:nsid w:val="BD1CB6D1"/>
    <w:multiLevelType w:val="singleLevel"/>
    <w:tmpl w:val="BD1CB6D1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21A07901"/>
    <w:multiLevelType w:val="singleLevel"/>
    <w:tmpl w:val="21A07901"/>
    <w:lvl w:ilvl="0" w:tentative="0">
      <w:start w:val="1"/>
      <w:numFmt w:val="decimal"/>
      <w:suff w:val="space"/>
      <w:lvlText w:val="%1)"/>
      <w:lvlJc w:val="left"/>
    </w:lvl>
  </w:abstractNum>
  <w:abstractNum w:abstractNumId="4">
    <w:nsid w:val="3696DF49"/>
    <w:multiLevelType w:val="singleLevel"/>
    <w:tmpl w:val="3696DF49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4C763A15"/>
    <w:multiLevelType w:val="singleLevel"/>
    <w:tmpl w:val="4C763A15"/>
    <w:lvl w:ilvl="0" w:tentative="0">
      <w:start w:val="1"/>
      <w:numFmt w:val="decimal"/>
      <w:suff w:val="space"/>
      <w:lvlText w:val="%1)"/>
      <w:lvlJc w:val="left"/>
    </w:lvl>
  </w:abstractNum>
  <w:abstractNum w:abstractNumId="6">
    <w:nsid w:val="54858B3C"/>
    <w:multiLevelType w:val="singleLevel"/>
    <w:tmpl w:val="54858B3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80"/>
      </w:pPr>
    </w:lvl>
  </w:abstractNum>
  <w:abstractNum w:abstractNumId="7">
    <w:nsid w:val="5D98BDE4"/>
    <w:multiLevelType w:val="multilevel"/>
    <w:tmpl w:val="5D98BD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B2"/>
    <w:rsid w:val="00A537B2"/>
    <w:rsid w:val="0AF950D2"/>
    <w:rsid w:val="157C0004"/>
    <w:rsid w:val="17787A28"/>
    <w:rsid w:val="1D62080E"/>
    <w:rsid w:val="234C1410"/>
    <w:rsid w:val="24DA4A29"/>
    <w:rsid w:val="2F1E3E0C"/>
    <w:rsid w:val="34FA0701"/>
    <w:rsid w:val="71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SamForum.ws</Company>
  <Pages>8</Pages>
  <Words>1498</Words>
  <Characters>8542</Characters>
  <Lines>71</Lines>
  <Paragraphs>20</Paragraphs>
  <TotalTime>11</TotalTime>
  <ScaleCrop>false</ScaleCrop>
  <LinksUpToDate>false</LinksUpToDate>
  <CharactersWithSpaces>10020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2019-05-05T04:27:00Z</dcterms:created>
  <dc:creator>SamLab.ws</dc:creator>
  <cp:lastModifiedBy>РусЯз</cp:lastModifiedBy>
  <cp:lastPrinted>2025-10-13T08:33:00Z</cp:lastPrinted>
  <dcterms:modified xsi:type="dcterms:W3CDTF">2025-10-27T02:18:09Z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0BAE67BDEF66420587567E9C170FC6BA_13</vt:lpwstr>
  </property>
</Properties>
</file>