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A9F29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Технологическая карта урока</w:t>
      </w:r>
      <w:r>
        <w:rPr>
          <w:rFonts w:hint="default"/>
          <w:b/>
          <w:sz w:val="18"/>
          <w:szCs w:val="20"/>
          <w:lang w:val="ru-RU"/>
        </w:rPr>
        <w:t xml:space="preserve"> обществознания</w:t>
      </w:r>
      <w:r>
        <w:rPr>
          <w:b/>
          <w:sz w:val="18"/>
          <w:szCs w:val="20"/>
        </w:rPr>
        <w:t xml:space="preserve"> </w:t>
      </w:r>
      <w:r>
        <w:rPr>
          <w:rFonts w:hint="default"/>
          <w:b/>
          <w:sz w:val="18"/>
          <w:szCs w:val="20"/>
          <w:lang w:val="ru-RU"/>
        </w:rPr>
        <w:t>8</w:t>
      </w:r>
      <w:r>
        <w:rPr>
          <w:b/>
          <w:sz w:val="18"/>
          <w:szCs w:val="20"/>
        </w:rPr>
        <w:t xml:space="preserve"> класс ФГОС           № </w:t>
      </w:r>
    </w:p>
    <w:p w14:paraId="4DE014A6">
      <w:pPr>
        <w:pStyle w:val="13"/>
        <w:rPr>
          <w:rFonts w:ascii="Times New Roman" w:hAnsi="Times New Roman"/>
          <w:b/>
          <w:sz w:val="18"/>
          <w:szCs w:val="20"/>
        </w:rPr>
      </w:pPr>
      <w:r>
        <w:rPr>
          <w:rFonts w:ascii="Times New Roman" w:hAnsi="Times New Roman"/>
          <w:b/>
          <w:sz w:val="18"/>
          <w:szCs w:val="20"/>
        </w:rPr>
        <w:t>Котова Яна Андреевна</w:t>
      </w:r>
    </w:p>
    <w:p w14:paraId="7FC860DB">
      <w:pPr>
        <w:pStyle w:val="13"/>
        <w:rPr>
          <w:rFonts w:hint="default" w:ascii="Times New Roman" w:hAnsi="Times New Roman"/>
          <w:b/>
          <w:sz w:val="18"/>
          <w:szCs w:val="20"/>
          <w:lang w:val="ru-RU"/>
        </w:rPr>
      </w:pPr>
      <w:r>
        <w:rPr>
          <w:rFonts w:ascii="Times New Roman" w:hAnsi="Times New Roman"/>
          <w:b/>
          <w:sz w:val="18"/>
          <w:szCs w:val="20"/>
        </w:rPr>
        <w:t>Предмет:</w:t>
      </w:r>
      <w:r>
        <w:rPr>
          <w:rFonts w:hint="default" w:ascii="Times New Roman" w:hAnsi="Times New Roman"/>
          <w:b/>
          <w:sz w:val="18"/>
          <w:szCs w:val="20"/>
          <w:lang w:val="ru-RU"/>
        </w:rPr>
        <w:t xml:space="preserve"> обществознаиие</w:t>
      </w:r>
    </w:p>
    <w:p w14:paraId="4ADEBEC4">
      <w:pPr>
        <w:pStyle w:val="13"/>
        <w:rPr>
          <w:rFonts w:hint="default" w:ascii="Times New Roman" w:hAnsi="Times New Roman"/>
          <w:b/>
          <w:sz w:val="18"/>
          <w:szCs w:val="20"/>
          <w:lang w:val="ru-RU"/>
        </w:rPr>
      </w:pPr>
      <w:r>
        <w:rPr>
          <w:rFonts w:ascii="Times New Roman" w:hAnsi="Times New Roman"/>
          <w:b/>
          <w:sz w:val="18"/>
          <w:szCs w:val="20"/>
        </w:rPr>
        <w:t xml:space="preserve">Класс: </w:t>
      </w:r>
      <w:r>
        <w:rPr>
          <w:rFonts w:hint="default" w:ascii="Times New Roman" w:hAnsi="Times New Roman"/>
          <w:b/>
          <w:sz w:val="18"/>
          <w:szCs w:val="20"/>
          <w:lang w:val="ru-RU"/>
        </w:rPr>
        <w:t>8</w:t>
      </w:r>
    </w:p>
    <w:p w14:paraId="1E80891E">
      <w:pPr>
        <w:pStyle w:val="13"/>
        <w:rPr>
          <w:rFonts w:ascii="Times New Roman" w:hAnsi="Times New Roman"/>
          <w:b/>
          <w:sz w:val="18"/>
          <w:szCs w:val="20"/>
        </w:rPr>
      </w:pPr>
      <w:r>
        <w:rPr>
          <w:rFonts w:ascii="Times New Roman" w:hAnsi="Times New Roman"/>
          <w:b/>
          <w:sz w:val="18"/>
          <w:szCs w:val="20"/>
        </w:rPr>
        <w:t>Тип урока: урок открытия новых знаний</w:t>
      </w:r>
    </w:p>
    <w:p w14:paraId="47A48B5D">
      <w:pPr>
        <w:pStyle w:val="13"/>
        <w:rPr>
          <w:rFonts w:ascii="Times New Roman" w:hAnsi="Times New Roman"/>
          <w:sz w:val="18"/>
          <w:szCs w:val="20"/>
        </w:rPr>
      </w:pPr>
    </w:p>
    <w:p w14:paraId="646B69D6">
      <w:pPr>
        <w:pStyle w:val="13"/>
        <w:jc w:val="center"/>
        <w:rPr>
          <w:sz w:val="18"/>
          <w:szCs w:val="20"/>
        </w:rPr>
      </w:pPr>
      <w:r>
        <w:rPr>
          <w:b/>
          <w:sz w:val="18"/>
          <w:szCs w:val="20"/>
        </w:rPr>
        <w:t>Технологическая карта изучения темы</w:t>
      </w:r>
    </w:p>
    <w:tbl>
      <w:tblPr>
        <w:tblStyle w:val="4"/>
        <w:tblW w:w="15450" w:type="dxa"/>
        <w:tblInd w:w="-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3370"/>
      </w:tblGrid>
      <w:tr w14:paraId="230A5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 w14:paraId="746BD410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Тема</w:t>
            </w:r>
          </w:p>
        </w:tc>
        <w:tc>
          <w:tcPr>
            <w:tcW w:w="13370" w:type="dxa"/>
          </w:tcPr>
          <w:p w14:paraId="37B7E7B8">
            <w:pPr>
              <w:pStyle w:val="13"/>
              <w:rPr>
                <w:rFonts w:hint="default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Спрос и предложение.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Рыночное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равновесие.</w:t>
            </w:r>
          </w:p>
        </w:tc>
      </w:tr>
      <w:tr w14:paraId="0F7B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 w14:paraId="394D8584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Цели</w:t>
            </w:r>
          </w:p>
          <w:p w14:paraId="7B5972CD">
            <w:pPr>
              <w:pStyle w:val="13"/>
              <w:rPr>
                <w:b/>
                <w:sz w:val="18"/>
                <w:szCs w:val="20"/>
              </w:rPr>
            </w:pPr>
          </w:p>
        </w:tc>
        <w:tc>
          <w:tcPr>
            <w:tcW w:w="13370" w:type="dxa"/>
          </w:tcPr>
          <w:p w14:paraId="420343C0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сформировать представление о спросе, предложении и рыночном равновесии;</w:t>
            </w:r>
          </w:p>
          <w:p w14:paraId="30CB490D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развить умение анализировать экономические явления и процессы;</w:t>
            </w:r>
          </w:p>
          <w:p w14:paraId="0F0673C2">
            <w:pPr>
              <w:tabs>
                <w:tab w:val="left" w:pos="2800"/>
              </w:tabs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воспитать экономическую культуру учащихся</w:t>
            </w:r>
          </w:p>
          <w:p w14:paraId="04931B52">
            <w:pPr>
              <w:tabs>
                <w:tab w:val="left" w:pos="2800"/>
              </w:tabs>
              <w:spacing w:after="0" w:line="240" w:lineRule="auto"/>
              <w:rPr>
                <w:rFonts w:hint="default"/>
                <w:bCs/>
                <w:sz w:val="18"/>
                <w:szCs w:val="20"/>
                <w:lang w:val="en-US"/>
              </w:rPr>
            </w:pPr>
          </w:p>
        </w:tc>
      </w:tr>
      <w:tr w14:paraId="45A31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 w14:paraId="471169B4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Планируемый результат</w:t>
            </w:r>
          </w:p>
        </w:tc>
        <w:tc>
          <w:tcPr>
            <w:tcW w:w="13370" w:type="dxa"/>
          </w:tcPr>
          <w:p w14:paraId="397B07C0">
            <w:pPr>
              <w:pStyle w:val="13"/>
              <w:rPr>
                <w:b/>
                <w:i/>
                <w:sz w:val="18"/>
                <w:szCs w:val="20"/>
              </w:rPr>
            </w:pPr>
            <w:r>
              <w:rPr>
                <w:b/>
                <w:i/>
                <w:sz w:val="18"/>
                <w:szCs w:val="20"/>
              </w:rPr>
              <w:t>Личностные УУД</w:t>
            </w:r>
          </w:p>
          <w:p w14:paraId="2FA6E116">
            <w:pPr>
              <w:pStyle w:val="13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i/>
                <w:sz w:val="18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Экономическая культура, интерес к изучению экономики</w:t>
            </w:r>
          </w:p>
          <w:p w14:paraId="7B943205">
            <w:pPr>
              <w:pStyle w:val="13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Оценивать свои знания и умения, стремиться к их совершенствованию</w:t>
            </w:r>
          </w:p>
          <w:p w14:paraId="630F364B">
            <w:pPr>
              <w:pStyle w:val="13"/>
              <w:rPr>
                <w:b/>
                <w:i/>
                <w:sz w:val="18"/>
                <w:szCs w:val="20"/>
              </w:rPr>
            </w:pPr>
            <w:r>
              <w:rPr>
                <w:b/>
                <w:i/>
                <w:sz w:val="18"/>
                <w:szCs w:val="20"/>
              </w:rPr>
              <w:t>Метапредметные УУД</w:t>
            </w:r>
          </w:p>
          <w:p w14:paraId="7FCCCFE1">
            <w:pPr>
              <w:pStyle w:val="13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i/>
                <w:sz w:val="18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Умение анализировать информацию, делать выводы, работать с графиками</w:t>
            </w:r>
          </w:p>
          <w:p w14:paraId="764C1BA3">
            <w:pPr>
              <w:pStyle w:val="13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Работать в группе, сотрудничать, аргументировать свою точку зрения</w:t>
            </w:r>
          </w:p>
          <w:p w14:paraId="04AACE06">
            <w:pPr>
              <w:pStyle w:val="13"/>
              <w:rPr>
                <w:b/>
                <w:i/>
                <w:sz w:val="18"/>
                <w:szCs w:val="20"/>
              </w:rPr>
            </w:pPr>
            <w:r>
              <w:rPr>
                <w:b/>
                <w:i/>
                <w:sz w:val="18"/>
                <w:szCs w:val="20"/>
              </w:rPr>
              <w:t>Предметные</w:t>
            </w:r>
          </w:p>
          <w:p w14:paraId="65FD66ED">
            <w:pPr>
              <w:pStyle w:val="13"/>
              <w:numPr>
                <w:numId w:val="0"/>
              </w:numPr>
              <w:rPr>
                <w:i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Основные понятия темы: спрос, предложение, рыночное равновесие, равновесная цена, объём продаж</w:t>
            </w:r>
          </w:p>
          <w:p w14:paraId="01C8F19D">
            <w:pPr>
              <w:pStyle w:val="13"/>
              <w:rPr>
                <w:i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Определять факторы, влияющие на спрос и предложение, строить графики спроса и предложения, определять равновесную цену и объём продаж</w:t>
            </w:r>
          </w:p>
        </w:tc>
      </w:tr>
      <w:tr w14:paraId="17602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</w:tcPr>
          <w:p w14:paraId="5F30F7BD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Основные понятия</w:t>
            </w:r>
          </w:p>
        </w:tc>
        <w:tc>
          <w:tcPr>
            <w:tcW w:w="13370" w:type="dxa"/>
          </w:tcPr>
          <w:p w14:paraId="16CF1509">
            <w:pPr>
              <w:pStyle w:val="13"/>
              <w:rPr>
                <w:sz w:val="18"/>
                <w:szCs w:val="20"/>
              </w:rPr>
            </w:pPr>
            <w:bookmarkStart w:id="0" w:name="_GoBack"/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FF0F2"/>
              </w:rPr>
              <w:t>«спрос», «предложение», «рыночное равновесие»</w:t>
            </w:r>
            <w:bookmarkEnd w:id="0"/>
          </w:p>
        </w:tc>
      </w:tr>
      <w:tr w14:paraId="2B738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 w14:paraId="5376306D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Межпредметные связи </w:t>
            </w:r>
          </w:p>
        </w:tc>
        <w:tc>
          <w:tcPr>
            <w:tcW w:w="13370" w:type="dxa"/>
          </w:tcPr>
          <w:p w14:paraId="6D3F3F9D">
            <w:pPr>
              <w:pStyle w:val="13"/>
              <w:rPr>
                <w:sz w:val="18"/>
                <w:szCs w:val="20"/>
              </w:rPr>
            </w:pPr>
          </w:p>
        </w:tc>
      </w:tr>
      <w:tr w14:paraId="76786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 w14:paraId="5D73A751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Ресурсы:</w:t>
            </w:r>
          </w:p>
          <w:p w14:paraId="0B0AF393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- основные</w:t>
            </w:r>
          </w:p>
          <w:p w14:paraId="5BFE5E82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- дополнительные</w:t>
            </w:r>
          </w:p>
        </w:tc>
        <w:tc>
          <w:tcPr>
            <w:tcW w:w="13370" w:type="dxa"/>
          </w:tcPr>
          <w:p w14:paraId="748549BF">
            <w:pPr>
              <w:pStyle w:val="13"/>
              <w:rPr>
                <w:rFonts w:hint="default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учебник, раздаточный материал (таблицы, графики), мультимедийная презентация</w:t>
            </w:r>
            <w:r>
              <w:rPr>
                <w:rFonts w:hint="default" w:ascii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,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гексы</w:t>
            </w:r>
          </w:p>
        </w:tc>
      </w:tr>
      <w:tr w14:paraId="7CFFA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 w14:paraId="37D90F60">
            <w:pPr>
              <w:pStyle w:val="1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Организация пространства </w:t>
            </w:r>
          </w:p>
        </w:tc>
        <w:tc>
          <w:tcPr>
            <w:tcW w:w="13370" w:type="dxa"/>
          </w:tcPr>
          <w:p w14:paraId="387AB1EE">
            <w:pPr>
              <w:pStyle w:val="1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Групповая работа, индивидуальная работа</w:t>
            </w:r>
          </w:p>
        </w:tc>
      </w:tr>
    </w:tbl>
    <w:p w14:paraId="78F9A43B">
      <w:pPr>
        <w:pStyle w:val="13"/>
        <w:rPr>
          <w:i/>
          <w:sz w:val="18"/>
          <w:szCs w:val="20"/>
        </w:rPr>
      </w:pPr>
    </w:p>
    <w:p w14:paraId="1E951560">
      <w:pPr>
        <w:pStyle w:val="13"/>
        <w:rPr>
          <w:rFonts w:ascii="Times New Roman" w:hAnsi="Times New Roman"/>
          <w:sz w:val="18"/>
          <w:szCs w:val="20"/>
        </w:rPr>
      </w:pPr>
    </w:p>
    <w:p w14:paraId="06EC64F9">
      <w:pPr>
        <w:jc w:val="both"/>
        <w:rPr>
          <w:sz w:val="18"/>
          <w:szCs w:val="20"/>
        </w:rPr>
      </w:pP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662"/>
        <w:gridCol w:w="2410"/>
        <w:gridCol w:w="1559"/>
        <w:gridCol w:w="2551"/>
      </w:tblGrid>
      <w:tr w14:paraId="01C9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BB8D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Этап урока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065B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64E2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Деятельность ученика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49C1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Используемые методы, приемы, формы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D0393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Формируемые УУД</w:t>
            </w:r>
          </w:p>
        </w:tc>
      </w:tr>
      <w:tr w14:paraId="4DE8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4F72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1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5EF7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2049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676B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0B3B0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5</w:t>
            </w:r>
          </w:p>
        </w:tc>
      </w:tr>
      <w:tr w14:paraId="1D3D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2412">
            <w:pPr>
              <w:jc w:val="both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I. Мотивация к учебной деятельности (2 мин)</w:t>
            </w:r>
          </w:p>
          <w:p w14:paraId="2608B900">
            <w:pPr>
              <w:jc w:val="both"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Цели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: -проверка готовности обучающихся, их настроя на работу</w:t>
            </w:r>
          </w:p>
          <w:p w14:paraId="4CC2B641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70789552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5D8AFEBD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7812F048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0780AC92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5087">
            <w:pPr>
              <w:pStyle w:val="14"/>
              <w:spacing w:line="259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1.Создаёт условия для возникновения у обучающихся внутренней потребности включения в учебную деятельность, уточняет тематические рамки.</w:t>
            </w:r>
          </w:p>
          <w:p w14:paraId="38B40CDF">
            <w:pPr>
              <w:pStyle w:val="14"/>
              <w:spacing w:line="259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2.Организует формулировку темы и постановку цели урока учащимися.</w:t>
            </w:r>
          </w:p>
          <w:p w14:paraId="6826243D">
            <w:pPr>
              <w:pStyle w:val="13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Здравствуйте, ребята.</w:t>
            </w:r>
          </w:p>
          <w:p w14:paraId="4B1199DF">
            <w:pPr>
              <w:pStyle w:val="13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Садитесь.  С каким настроением вы сегодня пришли на урок</w:t>
            </w:r>
          </w:p>
          <w:p w14:paraId="54E6F1FD">
            <w:pPr>
              <w:pStyle w:val="13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Сегодня у нас урок открытия нового знания.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7EDB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Слушают и обсуждают тему урока, обсуждают цели урока и пытаются самостоятельно их формулировать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1A91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Устные ответы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8DB7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  <w:t>Личностные: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 понимают необходимость учения, выраженного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в преобладании учебно-познавательных мотивов и предпочтении социального способа оценки знаний.</w:t>
            </w:r>
          </w:p>
          <w:p w14:paraId="6F898177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  <w:t>Регулятивные: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самостоятельно формулируют цели урока после предварительного обсуждения</w:t>
            </w:r>
          </w:p>
        </w:tc>
      </w:tr>
      <w:tr w14:paraId="1F20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435F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II. Актуализация знаний</w:t>
            </w:r>
          </w:p>
          <w:p w14:paraId="5B3EE6D0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58F88E4C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36195297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32FC2E71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4B49958D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6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 xml:space="preserve"> Мини-кейс с решением проблемы</w:t>
            </w:r>
          </w:p>
          <w:p w14:paraId="5AE3A3D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Представьте такую ситуацию:</w:t>
            </w:r>
          </w:p>
          <w:p w14:paraId="305648F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📌 В городе N резко подорожали мандарины накануне Нового Года. Жители города возмущены повышением цен и обвиняют продавцов в жадности. А продавцы утверждают, что рост цен вызван дефицитом мандаринов из-за плохой урожайности.</w:t>
            </w:r>
          </w:p>
          <w:p w14:paraId="7D10837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✅ Вопрос классу: Почему выросли цены на мандарины? Кто прав в данном споре — жители или продавцы?</w:t>
            </w:r>
          </w:p>
          <w:p w14:paraId="3C104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1. Причины роста цен на мандарины:</w:t>
            </w:r>
          </w:p>
          <w:p w14:paraId="1611C9F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Рост цен на мандарины накануне Нового Года объясняется несколькими факторами:</w:t>
            </w:r>
          </w:p>
          <w:p w14:paraId="53ECF6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Высокий спрос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 Перед праздником повышается потребление цитрусовых фруктов, особенно мандаринов, которые традиционно ассоциируются с Новым годом.</w:t>
            </w:r>
          </w:p>
          <w:p w14:paraId="6D1C69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Низкое предложение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 Недостаточный урожай, обусловленный неблагоприятными погодными условиями, привел к сокращению поставок мандаринов на рынок.</w:t>
            </w:r>
          </w:p>
          <w:p w14:paraId="0A6CF4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Повышение издержек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 Возможно, увеличение транспортных расходов, хранение и логистика также способствовали росту конечной цены для потребителя.</w:t>
            </w:r>
          </w:p>
          <w:p w14:paraId="2D78D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2. Определение виноватых сторон:</w:t>
            </w:r>
          </w:p>
          <w:p w14:paraId="5C7D9C2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Спор жителей и продавцов касается восприятия справедливости ценообразования:</w:t>
            </w:r>
          </w:p>
          <w:p w14:paraId="5624F82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Продавцы обосновывают свою позицию дефицитом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 Поскольку предложение ограничено, а спрос высок, закономерно, что цена растет. Если ограничить свободный рынок, возможны перебои с поставками и очереди.</w:t>
            </w:r>
          </w:p>
          <w:p w14:paraId="2C66076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Покупатели недовольны ростом цен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 Для большинства обычных граждан высокая цена воспринимается негативно, поскольку нарушает привычную покупательскую способность.</w:t>
            </w:r>
          </w:p>
          <w:p w14:paraId="470FB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3. Выводы:</w:t>
            </w:r>
          </w:p>
          <w:p w14:paraId="5C54EFC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Никто конкретно не виноват в росте цен. Экономически обоснованный принцип рыночного механизма действует таким образом, что при ограниченном предложении и высоком спросе формируется новая точка равновесия — цена увеличивается, пока спрос и предложение снова не уравняются.</w:t>
            </w:r>
          </w:p>
          <w:p w14:paraId="499676DE">
            <w:pPr>
              <w:pStyle w:val="14"/>
              <w:spacing w:line="259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58E9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Аргументированно отвечают на вопросы, рассуждают, высказывают собственное мнение, формулируют цели и план урока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F96E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Устные ответы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9352">
            <w:pPr>
              <w:pStyle w:val="14"/>
              <w:spacing w:line="259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  <w:t xml:space="preserve">Познавательные: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осуществляют поиск необходимой информации. </w:t>
            </w:r>
          </w:p>
          <w:p w14:paraId="4B3AF2E0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  <w:t>Коммуникативные: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высказывают собственное мнение;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слушают друг друга, строят понятные речевые высказывания</w:t>
            </w:r>
          </w:p>
        </w:tc>
      </w:tr>
      <w:tr w14:paraId="5323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1A52B53">
            <w:pPr>
              <w:jc w:val="both"/>
              <w:rPr>
                <w:rFonts w:hint="default" w:ascii="Times New Roman" w:hAnsi="Times New Roman" w:cs="Times New Roman"/>
                <w:b/>
                <w:sz w:val="1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8"/>
                <w:shd w:val="clear" w:color="auto" w:fill="auto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sz w:val="18"/>
                <w:szCs w:val="28"/>
                <w:shd w:val="clear" w:color="auto" w:fill="auto"/>
              </w:rPr>
              <w:t xml:space="preserve">. Формулирование темы урока, постановка цели </w:t>
            </w:r>
            <w:r>
              <w:rPr>
                <w:rFonts w:hint="default" w:ascii="Times New Roman" w:hAnsi="Times New Roman" w:cs="Times New Roman"/>
                <w:i/>
                <w:sz w:val="18"/>
                <w:szCs w:val="28"/>
                <w:shd w:val="clear" w:color="auto" w:fill="auto"/>
              </w:rPr>
              <w:t>(3 мин)</w:t>
            </w:r>
          </w:p>
          <w:p w14:paraId="4216C404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u w:val="singl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8"/>
                <w:u w:val="single"/>
                <w:shd w:val="clear" w:color="auto" w:fill="auto"/>
              </w:rPr>
              <w:t>Цели:</w:t>
            </w:r>
            <w:r>
              <w:rPr>
                <w:rFonts w:hint="default" w:ascii="Times New Roman" w:hAnsi="Times New Roman" w:cs="Times New Roman"/>
                <w:sz w:val="18"/>
                <w:szCs w:val="28"/>
                <w:u w:val="single"/>
                <w:shd w:val="clear" w:color="auto" w:fill="auto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  <w:t xml:space="preserve"> подведение детей к формулированию темы и постановке задач урока. Составление плана работы</w:t>
            </w:r>
          </w:p>
        </w:tc>
        <w:tc>
          <w:tcPr>
            <w:tcW w:w="6662" w:type="dxa"/>
          </w:tcPr>
          <w:p w14:paraId="2FDC7657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Таким образом, обе стороны частично правы, но никто не виноват. Важно объяснить ученикам, что именно экономические законы формируют поведение рынка, и рыночная экономика стремится к балансу между спросом и предложением</w:t>
            </w:r>
          </w:p>
        </w:tc>
        <w:tc>
          <w:tcPr>
            <w:tcW w:w="2410" w:type="dxa"/>
          </w:tcPr>
          <w:p w14:paraId="2B492E74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</w:p>
          <w:p w14:paraId="5C4FCAC4">
            <w:pPr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  <w:t>Озвучивает тему и цель урока. Уточняет понимание учащимися поставленных целей урока.</w:t>
            </w:r>
          </w:p>
          <w:p w14:paraId="6712908A">
            <w:pPr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  <w:t>Выдвигает проблему.</w:t>
            </w:r>
          </w:p>
          <w:p w14:paraId="3A20D5C9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</w:p>
          <w:p w14:paraId="4E76397B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</w:p>
        </w:tc>
        <w:tc>
          <w:tcPr>
            <w:tcW w:w="1559" w:type="dxa"/>
          </w:tcPr>
          <w:p w14:paraId="4589CFF7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</w:p>
          <w:p w14:paraId="6DBD96E1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</w:p>
          <w:p w14:paraId="3261E803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</w:p>
        </w:tc>
        <w:tc>
          <w:tcPr>
            <w:tcW w:w="2551" w:type="dxa"/>
          </w:tcPr>
          <w:p w14:paraId="6562D629">
            <w:pPr>
              <w:jc w:val="both"/>
              <w:rPr>
                <w:rFonts w:hint="default" w:ascii="Times New Roman" w:hAnsi="Times New Roman" w:cs="Times New Roman"/>
                <w:bCs/>
                <w:color w:val="170E02"/>
                <w:sz w:val="18"/>
                <w:szCs w:val="28"/>
                <w:shd w:val="clear" w:color="auto" w:fill="auto"/>
              </w:rPr>
            </w:pPr>
          </w:p>
          <w:p w14:paraId="6B89853C">
            <w:pPr>
              <w:jc w:val="both"/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8"/>
                <w:shd w:val="clear" w:color="auto" w:fill="auto"/>
              </w:rPr>
              <w:t>Познавательные:</w:t>
            </w:r>
            <w:r>
              <w:rPr>
                <w:rFonts w:hint="default" w:ascii="Times New Roman" w:hAnsi="Times New Roman" w:cs="Times New Roman"/>
                <w:i/>
                <w:sz w:val="18"/>
                <w:szCs w:val="28"/>
                <w:shd w:val="clear" w:color="auto" w:fill="auto"/>
              </w:rPr>
              <w:t xml:space="preserve"> самостоятельное выделение-формулирование познавательной цели ,формулирование проблемы</w:t>
            </w:r>
            <w:r>
              <w:rPr>
                <w:rFonts w:hint="default" w:ascii="Times New Roman" w:hAnsi="Times New Roman" w:cs="Times New Roman"/>
                <w:sz w:val="18"/>
                <w:szCs w:val="28"/>
                <w:shd w:val="clear" w:color="auto" w:fill="auto"/>
              </w:rPr>
              <w:t>.</w:t>
            </w:r>
          </w:p>
          <w:p w14:paraId="4F98EF65">
            <w:pPr>
              <w:jc w:val="both"/>
              <w:rPr>
                <w:rFonts w:hint="default" w:ascii="Times New Roman" w:hAnsi="Times New Roman" w:cs="Times New Roman"/>
                <w:bCs/>
                <w:i/>
                <w:color w:val="170E02"/>
                <w:sz w:val="1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170E02"/>
                <w:sz w:val="18"/>
                <w:szCs w:val="28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170E02"/>
                <w:sz w:val="18"/>
                <w:szCs w:val="28"/>
                <w:shd w:val="clear" w:color="auto" w:fill="auto"/>
              </w:rPr>
              <w:t>Коммуникативные</w:t>
            </w:r>
            <w:r>
              <w:rPr>
                <w:rFonts w:hint="default" w:ascii="Times New Roman" w:hAnsi="Times New Roman" w:cs="Times New Roman"/>
                <w:bCs/>
                <w:i/>
                <w:color w:val="170E02"/>
                <w:sz w:val="18"/>
                <w:szCs w:val="28"/>
                <w:shd w:val="clear" w:color="auto" w:fill="auto"/>
              </w:rPr>
              <w:t>планирование учебного сотрудничества с учителем и сверстниками</w:t>
            </w:r>
          </w:p>
          <w:p w14:paraId="761489ED">
            <w:pPr>
              <w:jc w:val="both"/>
              <w:rPr>
                <w:rFonts w:hint="default" w:ascii="Times New Roman" w:hAnsi="Times New Roman" w:cs="Times New Roman"/>
                <w:bCs/>
                <w:color w:val="170E02"/>
                <w:sz w:val="1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70E02"/>
                <w:sz w:val="18"/>
                <w:szCs w:val="28"/>
                <w:shd w:val="clear" w:color="auto" w:fill="auto"/>
              </w:rPr>
              <w:t>Регулятивные</w:t>
            </w:r>
            <w:r>
              <w:rPr>
                <w:rFonts w:hint="default" w:ascii="Times New Roman" w:hAnsi="Times New Roman" w:cs="Times New Roman"/>
                <w:bCs/>
                <w:i/>
                <w:color w:val="170E02"/>
                <w:sz w:val="18"/>
                <w:szCs w:val="28"/>
                <w:shd w:val="clear" w:color="auto" w:fill="auto"/>
              </w:rPr>
              <w:t>: .целеполагание</w:t>
            </w:r>
          </w:p>
        </w:tc>
      </w:tr>
      <w:tr w14:paraId="3C04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E65C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  <w:lang w:val="en-U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. Изучение нового материала</w:t>
            </w:r>
          </w:p>
          <w:p w14:paraId="12677B21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18"/>
                <w:szCs w:val="20"/>
                <w:shd w:val="clear" w:color="auto" w:fill="auto"/>
              </w:rPr>
              <w:t>(10 мин)</w:t>
            </w:r>
          </w:p>
          <w:p w14:paraId="10ACE910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u w:val="single"/>
                <w:shd w:val="clear" w:color="auto" w:fill="auto"/>
              </w:rPr>
              <w:t>Цели:-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выявление обучающимися новых знаний,развитие умения находить ответы на проблемные вопросы, подведение детей к самостоятельному выводу способа действия с информацией</w:t>
            </w:r>
          </w:p>
          <w:p w14:paraId="6132D160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446EE061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720DE7C8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21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  <w:lang w:val="ru-RU"/>
              </w:rPr>
              <w:t>Приложниие 1</w:t>
            </w:r>
          </w:p>
          <w:p w14:paraId="21D93B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Для ознакомления с новым материалом прочитай фрагмент параграфа «Спрос и предложение».</w:t>
            </w:r>
          </w:p>
          <w:p w14:paraId="48498C2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Составь план текста в соответствии со следующими требованиями:</w:t>
            </w:r>
          </w:p>
          <w:p w14:paraId="7BFBFB5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Каждый абзац текста должен быть озаглавлен так, чтобы была отражена его главная мысль. </w:t>
            </w:r>
          </w:p>
          <w:p w14:paraId="1B31ECF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720" w:hanging="36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План должен содержать не менее шести пунктов.</w:t>
            </w:r>
          </w:p>
          <w:p w14:paraId="0818E9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В плане должно быть раскрыто значение терминов «спрос», «предложение».</w:t>
            </w:r>
          </w:p>
          <w:p w14:paraId="715B9F9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Определение и сущность спроса</w:t>
            </w:r>
          </w:p>
          <w:p w14:paraId="76CC9B93"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Спрос: определение и основные компоненты.</w:t>
            </w:r>
          </w:p>
          <w:p w14:paraId="263D38E2"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Факторами, влияющими на принятие решения о покупке спортивного костюма.</w:t>
            </w:r>
          </w:p>
          <w:p w14:paraId="08F869F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Факторы, определяющие величину спроса</w:t>
            </w:r>
          </w:p>
          <w:p w14:paraId="16135B46"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Обратная зависимость величины спроса от цены.</w:t>
            </w:r>
          </w:p>
          <w:p w14:paraId="70BBC51C"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Особенности российского потребительского поведения при постоянном росте цен.</w:t>
            </w:r>
          </w:p>
          <w:p w14:paraId="09E052B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Причины динамики спроса</w:t>
            </w:r>
          </w:p>
          <w:p w14:paraId="7188DA50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Воздействие ожиданий будущего повышения цен.</w:t>
            </w:r>
          </w:p>
          <w:p w14:paraId="10F5DB70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Значение мнения потребителей о качестве товара.</w:t>
            </w:r>
          </w:p>
          <w:p w14:paraId="60EFFBC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Понятие и природа предложения</w:t>
            </w:r>
          </w:p>
          <w:p w14:paraId="4B540B6D"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Определение предложения и ключевые элементы.</w:t>
            </w:r>
          </w:p>
          <w:p w14:paraId="6F407622"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Зависимость величины предложения от цены.</w:t>
            </w:r>
          </w:p>
          <w:p w14:paraId="7634179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Факторов, воздействующих на предложение</w:t>
            </w:r>
          </w:p>
          <w:p w14:paraId="181B7686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Рост или сокращение затрат на производство.</w:t>
            </w:r>
          </w:p>
          <w:p w14:paraId="7CB8BD0D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Технологические инновации и эффективность производства.</w:t>
            </w:r>
          </w:p>
          <w:p w14:paraId="7BC9499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Механизмы взаимодействия спроса и предложения</w:t>
            </w:r>
          </w:p>
          <w:p w14:paraId="69F66D3A"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Постоянное изменение соотношения спроса и предложения.</w:t>
            </w:r>
          </w:p>
          <w:p w14:paraId="6256033C"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Функция системы цен как инструмента информирования и координации действий участников рынка.</w:t>
            </w:r>
          </w:p>
          <w:p w14:paraId="0AF1ECC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Вопросы принятия экономических решений производителем</w:t>
            </w:r>
          </w:p>
          <w:p w14:paraId="3123EF32"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Решения по объему выпуска продукции и используемым технологиям.</w:t>
            </w:r>
          </w:p>
          <w:p w14:paraId="1A005054"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Стремление минимизировать расходы и максимизировать прибыль.</w:t>
            </w:r>
          </w:p>
          <w:p w14:paraId="48574C6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Распределительная функция рынка</w:t>
            </w:r>
          </w:p>
          <w:p w14:paraId="01991793"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Распределение товаров и услуг среди покупателей.</w:t>
            </w:r>
          </w:p>
          <w:p w14:paraId="2202C610"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Принцип приоритетности тех товаров, которые приносят большую прибыль производителям.</w:t>
            </w:r>
          </w:p>
          <w:p w14:paraId="56A535C9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Спрос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потребность и возможность покупки определенного товара или услуги по определенной цене.</w:t>
            </w:r>
          </w:p>
          <w:p w14:paraId="6400B7C5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Предложение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готовность продавца предложить товар или услугу по конкретной цене.</w:t>
            </w:r>
          </w:p>
          <w:p w14:paraId="2F187978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Рыночное равновесие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ситуация, когда спрос равен предложению, устанавливается равновесная цена и количество товара</w:t>
            </w:r>
          </w:p>
          <w:p w14:paraId="0740B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Графическое изображение спроса и предложения</w:t>
            </w:r>
          </w:p>
          <w:p w14:paraId="0E83DC0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Рассмотрим построение графиков спроса и предложения пошагово:</w:t>
            </w:r>
          </w:p>
          <w:p w14:paraId="7500D060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Подготовка системы координат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</w:t>
            </w:r>
          </w:p>
          <w:p w14:paraId="5E963A69">
            <w:pPr>
              <w:keepNext w:val="0"/>
              <w:keepLines w:val="0"/>
              <w:widowControl/>
              <w:numPr>
                <w:ilvl w:val="1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Горизонтальная ось 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 — количество товара.</w:t>
            </w:r>
          </w:p>
          <w:p w14:paraId="301AF1D5">
            <w:pPr>
              <w:keepNext w:val="0"/>
              <w:keepLines w:val="0"/>
              <w:widowControl/>
              <w:numPr>
                <w:ilvl w:val="1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Вертикальная ось 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 — цена товара.</w:t>
            </w:r>
          </w:p>
          <w:p w14:paraId="2EC86BB9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Строим линию спроса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D</w:t>
            </w:r>
            <w:r>
              <w:rPr>
                <w:rFonts w:hint="default" w:ascii="Times New Roman" w:hAnsi="Times New Roman" w:eastAsia="KaTeX_Math" w:cs="Times New Roman"/>
                <w:b/>
                <w:bCs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</w:t>
            </w:r>
          </w:p>
          <w:p w14:paraId="7FCC0140"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Линия спроса отражает обратную зависимость между ценой и количеством товара: чем выше цена, тем меньше хотят купить товар.</w:t>
            </w:r>
          </w:p>
          <w:p w14:paraId="13E3A8FC"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Пример точек спроса:</w:t>
            </w:r>
          </w:p>
          <w:p w14:paraId="59CCBCA7">
            <w:pPr>
              <w:keepNext w:val="0"/>
              <w:keepLines w:val="0"/>
              <w:widowControl/>
              <w:numPr>
                <w:ilvl w:val="2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При цене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P=$10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=$10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покупается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Q=100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=100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единиц товара.</w:t>
            </w:r>
          </w:p>
          <w:p w14:paraId="6A85E3AD">
            <w:pPr>
              <w:keepNext w:val="0"/>
              <w:keepLines w:val="0"/>
              <w:widowControl/>
              <w:numPr>
                <w:ilvl w:val="2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При цене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P=$20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=$20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покупается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Q=50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=50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единиц товара.</w:t>
            </w:r>
          </w:p>
          <w:p w14:paraId="1BDCB903"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Соединяем точки плавной линией. Получаем нисходящую </w:t>
            </w:r>
          </w:p>
          <w:p w14:paraId="2E84FCE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линию (график спроса).</w:t>
            </w:r>
          </w:p>
          <w:p w14:paraId="2310E1E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77C4E46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546AB30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2CF0961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2C08802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7AA8B4B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7D1FF30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34AD2C70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Строим линию предложения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S</w:t>
            </w:r>
            <w:r>
              <w:rPr>
                <w:rFonts w:hint="default" w:ascii="Times New Roman" w:hAnsi="Times New Roman" w:eastAsia="KaTeX_Math" w:cs="Times New Roman"/>
                <w:b/>
                <w:bCs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</w:t>
            </w:r>
          </w:p>
          <w:p w14:paraId="2095AB18"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Линия предложения отражает прямую зависимость между ценой и количеством товара: чем выше цена, тем больше готовы предложить товара.</w:t>
            </w:r>
          </w:p>
          <w:p w14:paraId="5F3B8330"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Пример точек предложения:</w:t>
            </w:r>
          </w:p>
          <w:p w14:paraId="0449D08D">
            <w:pPr>
              <w:keepNext w:val="0"/>
              <w:keepLines w:val="0"/>
              <w:widowControl/>
              <w:numPr>
                <w:ilvl w:val="2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16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При цене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P=$10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=$10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продается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Q=50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=50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единиц товара.</w:t>
            </w:r>
          </w:p>
          <w:p w14:paraId="073026BF">
            <w:pPr>
              <w:keepNext w:val="0"/>
              <w:keepLines w:val="0"/>
              <w:widowControl/>
              <w:numPr>
                <w:ilvl w:val="2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16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При цене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P=$20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=$20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продается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Q=100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=100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единиц товара.</w:t>
            </w:r>
          </w:p>
          <w:p w14:paraId="6B0E0D63"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Соединяем точки плавной линией. Получаем восходящую линию (график предложения).</w:t>
            </w:r>
          </w:p>
          <w:p w14:paraId="08EB872A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Находим точку равновесия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E</w:t>
            </w:r>
            <w:r>
              <w:rPr>
                <w:rFonts w:hint="default" w:ascii="Times New Roman" w:hAnsi="Times New Roman" w:eastAsia="KaTeX_Math" w:cs="Times New Roman"/>
                <w:b/>
                <w:bCs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E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:</w:t>
            </w:r>
          </w:p>
          <w:p w14:paraId="2FDF4926"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Пересечение линий спроса и предложения — это точка рыночного равновесия.</w:t>
            </w:r>
          </w:p>
          <w:p w14:paraId="6DB63E7D"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Здесь количество товара, которое хотят купить, совпадает с количеством товара, которое готовы продать.</w:t>
            </w:r>
          </w:p>
          <w:p w14:paraId="7A4433BB"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Координаты точки равновесия: 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Peq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0"/>
                <w:szCs w:val="0"/>
                <w:bdr w:val="none" w:color="auto" w:sz="0" w:space="0"/>
                <w:shd w:val="clear" w:color="auto" w:fill="auto"/>
                <w:vertAlign w:val="baseline"/>
              </w:rPr>
              <w:t>eq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1"/>
                <w:szCs w:val="1"/>
                <w:bdr w:val="none" w:color="auto" w:sz="0" w:space="0"/>
                <w:shd w:val="clear" w:color="auto" w:fill="auto"/>
              </w:rPr>
              <w:t>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Qeq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0"/>
                <w:szCs w:val="0"/>
                <w:bdr w:val="none" w:color="auto" w:sz="0" w:space="0"/>
                <w:shd w:val="clear" w:color="auto" w:fill="auto"/>
                <w:vertAlign w:val="baseline"/>
              </w:rPr>
              <w:t>eq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1"/>
                <w:szCs w:val="1"/>
                <w:bdr w:val="none" w:color="auto" w:sz="0" w:space="0"/>
                <w:shd w:val="clear" w:color="auto" w:fill="auto"/>
              </w:rPr>
              <w:t>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), где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Peq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0"/>
                <w:szCs w:val="0"/>
                <w:bdr w:val="none" w:color="auto" w:sz="0" w:space="0"/>
                <w:shd w:val="clear" w:color="auto" w:fill="auto"/>
                <w:vertAlign w:val="baseline"/>
              </w:rPr>
              <w:t>eq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1"/>
                <w:szCs w:val="1"/>
                <w:bdr w:val="none" w:color="auto" w:sz="0" w:space="0"/>
                <w:shd w:val="clear" w:color="auto" w:fill="auto"/>
              </w:rPr>
              <w:t>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равновесная цена,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Qeq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0"/>
                <w:szCs w:val="0"/>
                <w:bdr w:val="none" w:color="auto" w:sz="0" w:space="0"/>
                <w:shd w:val="clear" w:color="auto" w:fill="auto"/>
                <w:vertAlign w:val="baseline"/>
              </w:rPr>
              <w:t>eq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1"/>
                <w:szCs w:val="1"/>
                <w:bdr w:val="none" w:color="auto" w:sz="0" w:space="0"/>
                <w:shd w:val="clear" w:color="auto" w:fill="auto"/>
              </w:rPr>
              <w:t>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равновесное количество товара.</w:t>
            </w:r>
          </w:p>
          <w:p w14:paraId="11D56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22846AE5">
            <w:pPr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  <w:p w14:paraId="06D10F0E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Линия спроса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показывает, сколько товара готовы купить при каждом уровне цены.</w:t>
            </w:r>
          </w:p>
          <w:p w14:paraId="2983DFEC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Линия предложения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показывает, сколько товара готовы продать при каждом уровне цены.</w:t>
            </w:r>
          </w:p>
          <w:p w14:paraId="79C1F111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Точка равновесия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это идеальное сочетание цены и количества, при котором рынок сбалансирован.</w:t>
            </w:r>
          </w:p>
          <w:p w14:paraId="10F23CAC">
            <w:pP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35F5BFE0">
            <w:pP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065FF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Установка рыночного равновесия (описание схемы процесса)</w:t>
            </w:r>
          </w:p>
          <w:p w14:paraId="2E194EA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Шаг 1.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Строим систему координат, где горизонтальная ось 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 отображает количество товара, вертикальная ось 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 — цену товара.</w:t>
            </w:r>
          </w:p>
          <w:p w14:paraId="1250C65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Шаг 2.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Проводим линию спроса 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D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D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), которая имеет отрицательный наклон (чем выше цена, тем меньше спрос). Линия начинается сверху слева и движется вниз вправо.</w:t>
            </w:r>
          </w:p>
          <w:p w14:paraId="29F5B46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Шаг 3.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Проводим линию предложения 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S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), имеющую положительный наклон (чем выше цена, тем больше предлагается товара). Линия идет снизу слева вверх направо.</w:t>
            </w:r>
          </w:p>
          <w:p w14:paraId="2C74DFA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Шаг 4.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Точка пересечения линий спроса и предложения называется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равновесной точкой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. В этой точке величина спроса равна величине предложения. Координата по оси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соответствует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равновесной цене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, а по оси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eastAsia="KaTeX_Math" w:cs="Times New Roman"/>
                <w:i/>
                <w:iCs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равновесному количеству товара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.</w:t>
            </w:r>
          </w:p>
          <w:p w14:paraId="4829A08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Пример записи схемы в тетради:</w:t>
            </w:r>
          </w:p>
          <w:p w14:paraId="4E98FF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2F0"/>
              <w:wordWrap/>
              <w:spacing w:before="0" w:beforeAutospacing="0" w:after="0" w:afterAutospacing="0" w:line="15" w:lineRule="atLeast"/>
              <w:ind w:left="0" w:right="0"/>
              <w:jc w:val="left"/>
              <w:textAlignment w:val="baseline"/>
              <w:rPr>
                <w:rStyle w:val="6"/>
                <w:rFonts w:hint="default" w:ascii="Times New Roman" w:hAnsi="Times New Roman" w:eastAsia="Consolas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Consolas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 xml:space="preserve">Рисунок </w:t>
            </w:r>
            <w:r>
              <w:rPr>
                <w:rFonts w:hint="default" w:ascii="Times New Roman" w:hAnsi="Times New Roman" w:eastAsia="Consolas" w:cs="Times New Roman"/>
                <w:i w:val="0"/>
                <w:iCs w:val="0"/>
                <w:caps w:val="0"/>
                <w:color w:val="990055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1.</w:t>
            </w:r>
            <w:r>
              <w:rPr>
                <w:rStyle w:val="6"/>
                <w:rFonts w:hint="default" w:ascii="Times New Roman" w:hAnsi="Times New Roman" w:eastAsia="Consolas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 xml:space="preserve"> Рыночное равновесие</w:t>
            </w:r>
          </w:p>
          <w:p w14:paraId="58E6D2F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2F0"/>
              <w:wordWrap/>
              <w:spacing w:before="0" w:beforeAutospacing="0" w:after="0" w:afterAutospacing="0" w:line="15" w:lineRule="atLeast"/>
              <w:ind w:left="0" w:right="0"/>
              <w:jc w:val="left"/>
              <w:textAlignment w:val="baseline"/>
              <w:rPr>
                <w:rStyle w:val="6"/>
                <w:rFonts w:hint="default" w:ascii="Times New Roman" w:hAnsi="Times New Roman" w:eastAsia="Consolas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443EC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21193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2EEDC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</w:p>
          <w:p w14:paraId="7AB64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Итог:</w:t>
            </w:r>
          </w:p>
          <w:p w14:paraId="24AF623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Учащиеся понимают, что равновесная цена и равновесное количество формируются автоматически через взаимодействие спроса и предложения на рынке. Это позволяет рынку саморегулироваться и достигать баланса между желанием покупателей приобретать товар и готовностью продавцов предлагать его.</w:t>
            </w:r>
          </w:p>
          <w:p w14:paraId="77C86627"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  <w:p w14:paraId="1631EB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E9A7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1. Знакомятся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 новой информацией, задают уточняющие вопросы, обсуждают новую информацию.</w:t>
            </w:r>
          </w:p>
          <w:p w14:paraId="12538D07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2. Знакомятся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 новым материалом, отвечают на вопросы, высказывают собственную точку зрения.</w:t>
            </w:r>
          </w:p>
          <w:p w14:paraId="2EE1BE42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1C21C26E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3. Работают самостоятельно, самопроверка.</w:t>
            </w:r>
          </w:p>
          <w:p w14:paraId="6CFD4417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4. Работают в тетради, со словарем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5B47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Устные ответы.</w:t>
            </w:r>
          </w:p>
          <w:p w14:paraId="1373AD17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0B60991D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Самостоятельная работа</w:t>
            </w:r>
          </w:p>
          <w:p w14:paraId="12D7496C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1FD97BF3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Устные ответы</w:t>
            </w:r>
          </w:p>
          <w:p w14:paraId="29400F30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59A1876E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14465891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Задания в рабочем листе. </w:t>
            </w:r>
          </w:p>
          <w:p w14:paraId="53FB0FFA">
            <w:pPr>
              <w:pStyle w:val="14"/>
              <w:spacing w:line="24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02CD61BB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Составляют план достижения цели и определяют средства ( алгоритм, модель)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4BA1">
            <w:pPr>
              <w:jc w:val="both"/>
              <w:rPr>
                <w:rFonts w:hint="default" w:ascii="Times New Roman" w:hAnsi="Times New Roman" w:cs="Times New Roman"/>
                <w:bCs/>
                <w:i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Коммуникативные:</w:t>
            </w:r>
            <w:r>
              <w:rPr>
                <w:rFonts w:hint="default" w:ascii="Times New Roman" w:hAnsi="Times New Roman" w:cs="Times New Roman"/>
                <w:bCs/>
                <w:i/>
                <w:sz w:val="18"/>
                <w:szCs w:val="20"/>
                <w:shd w:val="clear" w:color="auto" w:fill="auto"/>
              </w:rPr>
              <w:t xml:space="preserve"> инициативное сотрудничество в поиске и выборе информации.</w:t>
            </w:r>
          </w:p>
          <w:p w14:paraId="276CCB89">
            <w:pPr>
              <w:jc w:val="both"/>
              <w:rPr>
                <w:rFonts w:hint="default" w:ascii="Times New Roman" w:hAnsi="Times New Roman" w:cs="Times New Roman"/>
                <w:i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Познавательные</w:t>
            </w:r>
            <w:r>
              <w:rPr>
                <w:rFonts w:hint="default" w:ascii="Times New Roman" w:hAnsi="Times New Roman" w:cs="Times New Roman"/>
                <w:i/>
                <w:sz w:val="18"/>
                <w:szCs w:val="20"/>
                <w:shd w:val="clear" w:color="auto" w:fill="auto"/>
              </w:rPr>
              <w:t>: моделирование, решение проблемы, построение логической цепи рассуждений ,выдвижение гипотез и их обоснование.</w:t>
            </w:r>
          </w:p>
          <w:p w14:paraId="6CDFBDDA">
            <w:pPr>
              <w:jc w:val="both"/>
              <w:rPr>
                <w:rFonts w:hint="default" w:ascii="Times New Roman" w:hAnsi="Times New Roman" w:cs="Times New Roman"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18"/>
                <w:szCs w:val="20"/>
                <w:shd w:val="clear" w:color="auto" w:fill="auto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 xml:space="preserve"> Регулятивные</w:t>
            </w:r>
            <w:r>
              <w:rPr>
                <w:rFonts w:hint="default" w:ascii="Times New Roman" w:hAnsi="Times New Roman" w:cs="Times New Roman"/>
                <w:b/>
                <w:i/>
                <w:sz w:val="18"/>
                <w:szCs w:val="20"/>
                <w:shd w:val="clear" w:color="auto" w:fill="auto"/>
              </w:rPr>
              <w:t xml:space="preserve">: </w:t>
            </w:r>
            <w:r>
              <w:rPr>
                <w:rFonts w:hint="default" w:ascii="Times New Roman" w:hAnsi="Times New Roman" w:cs="Times New Roman"/>
                <w:bCs/>
                <w:sz w:val="18"/>
                <w:szCs w:val="20"/>
                <w:shd w:val="clear" w:color="auto" w:fill="auto"/>
              </w:rPr>
              <w:t xml:space="preserve">- определение последовательности промежуточных целей с учетом конечного результата; </w:t>
            </w:r>
          </w:p>
          <w:p w14:paraId="3BDB987A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- составление плана и последовательности действий</w:t>
            </w:r>
          </w:p>
        </w:tc>
      </w:tr>
      <w:tr w14:paraId="5E09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7C21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  <w:lang w:val="en-US"/>
              </w:rPr>
              <w:t>IV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. Закрепление  нового материала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18"/>
                <w:szCs w:val="20"/>
                <w:shd w:val="clear" w:color="auto" w:fill="auto"/>
              </w:rPr>
              <w:t>(15 мин)</w:t>
            </w:r>
          </w:p>
          <w:p w14:paraId="07D45305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u w:val="singl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u w:val="single"/>
                <w:shd w:val="clear" w:color="auto" w:fill="auto"/>
              </w:rPr>
              <w:t>Цель:-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 освоение способа действия с полученными знаниями в практической деятельности</w:t>
            </w:r>
          </w:p>
          <w:p w14:paraId="282F59FA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C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Часть 1. Определение верного утверждения</w:t>
            </w:r>
          </w:p>
          <w:p w14:paraId="3A5822A5">
            <w:pPr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shd w:val="clear" w:color="auto" w:fill="auto"/>
              </w:rPr>
              <w:instrText xml:space="preserve"> HYPERLINK "https://wordwall.net/ru/resource/98204254" </w:instrText>
            </w:r>
            <w:r>
              <w:rPr>
                <w:rFonts w:hint="default" w:ascii="Times New Roman" w:hAnsi="Times New Roman" w:cs="Times New Roman"/>
                <w:shd w:val="clear" w:color="auto" w:fil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hd w:val="clear" w:color="auto" w:fill="auto"/>
              </w:rPr>
              <w:t>https://wordwall.net/ru/resource/98204254</w:t>
            </w:r>
            <w:r>
              <w:rPr>
                <w:rFonts w:hint="default" w:ascii="Times New Roman" w:hAnsi="Times New Roman" w:cs="Times New Roman"/>
                <w:shd w:val="clear" w:color="auto" w:fill="auto"/>
              </w:rPr>
              <w:fldChar w:fldCharType="end"/>
            </w:r>
          </w:p>
          <w:p w14:paraId="0AFF5CFB">
            <w:pPr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  <w:p w14:paraId="0D78BC5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Отметьте знаком «+» верные утверждения и знаком «−» неверные:</w:t>
            </w:r>
          </w:p>
          <w:p w14:paraId="4DA8BF0F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Величина спроса прямо пропорциональна уровню цены товара.__ − __</w:t>
            </w:r>
          </w:p>
          <w:p w14:paraId="6A4E1A7E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Снижение себестоимости производства увеличивает предложение товара.__ + __</w:t>
            </w:r>
          </w:p>
          <w:p w14:paraId="6B00715D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Государственное регулирование цен всегда ведет к увеличению предложения товаров.__ − __</w:t>
            </w:r>
          </w:p>
          <w:p w14:paraId="3FA88565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Кривая спроса изображается восходящей линией.__ − __</w:t>
            </w:r>
          </w:p>
          <w:p w14:paraId="71C0A933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Рыночное равновесие наступает, когда количество произведенного товара равно количеству требуемого товара.__ + __</w:t>
            </w:r>
          </w:p>
          <w:p w14:paraId="7D6AEEFE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Растущие доходы потребителей ведут к уменьшению спроса на нормальные товары.__ − __</w:t>
            </w:r>
          </w:p>
          <w:p w14:paraId="4F9CE464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Рост налогов снижает предложение товаров.__ + __</w:t>
            </w:r>
          </w:p>
          <w:p w14:paraId="1C9EB9B8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Любое вмешательство государства стабилизирует рынок и улучшает его функционирование.__ − __</w:t>
            </w:r>
          </w:p>
          <w:p w14:paraId="12E72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Часть 2. Заполнение пропусков в тексте</w:t>
            </w:r>
          </w:p>
          <w:p w14:paraId="303C89FF">
            <w:pPr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shd w:val="clear" w:color="auto" w:fill="auto"/>
              </w:rPr>
              <w:instrText xml:space="preserve"> HYPERLINK "https://wordwall.net/ru/resource/98202647" </w:instrText>
            </w:r>
            <w:r>
              <w:rPr>
                <w:rFonts w:hint="default" w:ascii="Times New Roman" w:hAnsi="Times New Roman" w:cs="Times New Roman"/>
                <w:shd w:val="clear" w:color="auto" w:fil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hd w:val="clear" w:color="auto" w:fill="auto"/>
              </w:rPr>
              <w:t>https://wordwall.net/ru/resource/98202647</w:t>
            </w:r>
            <w:r>
              <w:rPr>
                <w:rFonts w:hint="default" w:ascii="Times New Roman" w:hAnsi="Times New Roman" w:cs="Times New Roman"/>
                <w:shd w:val="clear" w:color="auto" w:fill="auto"/>
              </w:rPr>
              <w:fldChar w:fldCharType="end"/>
            </w:r>
          </w:p>
          <w:p w14:paraId="2E1B2943">
            <w:pPr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  <w:p w14:paraId="796CC18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Заполните пропуски в предложениях подходящими словами:</w:t>
            </w:r>
          </w:p>
          <w:p w14:paraId="3AC7FA91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Чем выше цена товара, тем _______ (больше/меньше) будет его предложение.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Больше</w:t>
            </w:r>
          </w:p>
          <w:p w14:paraId="7DB40C07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Когда спрос превышает предложение, на рынке образуется _______.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Дефицит</w:t>
            </w:r>
          </w:p>
          <w:p w14:paraId="52762C61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Со временем технологии производства совершенствуются, что приводит к _______ (росту/снижению) издержек и увеличению предложения.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Снижению</w:t>
            </w:r>
          </w:p>
          <w:p w14:paraId="3654452F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Когда государство устанавливает максимальную цену ниже рыночной, это приводит к возникновению _______.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Дефицита</w:t>
            </w:r>
          </w:p>
          <w:p w14:paraId="0804B3FD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Если доходы населения вырастут, то спрос на большинство товаров _______.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Увеличится</w:t>
            </w:r>
          </w:p>
          <w:p w14:paraId="16641FAE">
            <w:pPr>
              <w:ind w:left="720"/>
              <w:contextualSpacing/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D3EC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Выполняют задания на рабочих листах, устно с обсуждением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CFE5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Устные ответы, работа с текстом.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09ED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Познавательные</w:t>
            </w:r>
            <w:r>
              <w:rPr>
                <w:rFonts w:hint="default" w:ascii="Times New Roman" w:hAnsi="Times New Roman" w:cs="Times New Roman"/>
                <w:i/>
                <w:sz w:val="18"/>
                <w:szCs w:val="20"/>
                <w:shd w:val="clear" w:color="auto" w:fill="auto"/>
              </w:rPr>
              <w:t>: умение структурировать знания, выбор наиболее эффективных способов решения задания, умение осознанно и произвольно строить высказывания.</w:t>
            </w:r>
          </w:p>
          <w:p w14:paraId="580533C9">
            <w:pPr>
              <w:jc w:val="both"/>
              <w:rPr>
                <w:rFonts w:hint="default" w:ascii="Times New Roman" w:hAnsi="Times New Roman" w:cs="Times New Roman"/>
                <w:bCs/>
                <w:i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20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Коммуникативные</w:t>
            </w:r>
            <w:r>
              <w:rPr>
                <w:rFonts w:hint="default" w:ascii="Times New Roman" w:hAnsi="Times New Roman" w:cs="Times New Roman"/>
                <w:bCs/>
                <w:i/>
                <w:sz w:val="18"/>
                <w:szCs w:val="20"/>
                <w:shd w:val="clear" w:color="auto" w:fill="auto"/>
              </w:rPr>
              <w:t>: управление поведением партнера, контроль, коррекция, оценка действий партнера.</w:t>
            </w:r>
          </w:p>
          <w:p w14:paraId="4A73630E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Регулятивные</w:t>
            </w:r>
            <w:r>
              <w:rPr>
                <w:rFonts w:hint="default" w:ascii="Times New Roman" w:hAnsi="Times New Roman" w:cs="Times New Roman"/>
                <w:bCs/>
                <w:i/>
                <w:sz w:val="18"/>
                <w:szCs w:val="20"/>
                <w:shd w:val="clear" w:color="auto" w:fill="auto"/>
              </w:rPr>
              <w:t>: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18"/>
                <w:szCs w:val="20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20"/>
                <w:shd w:val="clear" w:color="auto" w:fill="auto"/>
              </w:rPr>
              <w:t>Контроль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</w:tc>
      </w:tr>
      <w:tr w14:paraId="6E42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8C98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  <w:lang w:val="en-US"/>
              </w:rPr>
              <w:t>V.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Физминутка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15B7">
            <w:pPr>
              <w:tabs>
                <w:tab w:val="left" w:pos="1116"/>
              </w:tabs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AD62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Выполняют задание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2750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-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A6DD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-</w:t>
            </w:r>
          </w:p>
        </w:tc>
      </w:tr>
      <w:tr w14:paraId="1354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943C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  <w:lang w:val="en-US"/>
              </w:rPr>
              <w:t>VI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. Контролирующее задание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18"/>
                <w:szCs w:val="20"/>
                <w:shd w:val="clear" w:color="auto" w:fill="auto"/>
              </w:rPr>
              <w:t>(12 мин)</w:t>
            </w:r>
          </w:p>
          <w:p w14:paraId="0A6F5CBF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u w:val="singl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u w:val="single"/>
                <w:shd w:val="clear" w:color="auto" w:fill="auto"/>
              </w:rPr>
              <w:t>Цель:</w:t>
            </w:r>
          </w:p>
          <w:p w14:paraId="0194CE4E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-осознание каждым обучающимся степени овладения полученных знаний </w:t>
            </w:r>
          </w:p>
          <w:p w14:paraId="001669C8"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9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" w:cs="Times New Roman"/>
                <w:i w:val="0"/>
                <w:iCs w:val="0"/>
                <w:caps w:val="0"/>
                <w:spacing w:val="0"/>
                <w:shd w:val="clear" w:color="auto" w:fill="auto"/>
                <w:vertAlign w:val="baseline"/>
              </w:rPr>
              <w:t>Часть 3. Выполнение теста по пройденному материалу</w:t>
            </w:r>
          </w:p>
          <w:p w14:paraId="1008ABA5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Что означает точка пересечения линий спроса и предложения на графике?</w:t>
            </w:r>
          </w:p>
          <w:p w14:paraId="5B50258A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A) Переизбыток товара</w:t>
            </w:r>
          </w:p>
          <w:p w14:paraId="781CB89B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B) Отсутствие товара</w:t>
            </w:r>
          </w:p>
          <w:p w14:paraId="18BBEF68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C) Рыночное равновесие</w:t>
            </w:r>
          </w:p>
          <w:p w14:paraId="6728E211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D) Максимально возможная цена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Правильный 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 xml:space="preserve"> C</w:t>
            </w:r>
          </w:p>
          <w:p w14:paraId="436FA8F3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Какое явление описывает выражение «стабильное соотношение спроса и предложения»?</w:t>
            </w:r>
          </w:p>
          <w:p w14:paraId="23707C89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A) Инфляция</w:t>
            </w:r>
          </w:p>
          <w:p w14:paraId="580D497E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B) Монополия</w:t>
            </w:r>
          </w:p>
          <w:p w14:paraId="4EFC44F4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C) Рыночное равновесие</w:t>
            </w:r>
          </w:p>
          <w:p w14:paraId="0299EE8C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D) Налоговая нагрузка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Правильный 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 xml:space="preserve"> C</w:t>
            </w:r>
          </w:p>
          <w:p w14:paraId="44BB03AC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Чему равняется равновесная цена, если на рынке при цене 10 руб. объем спроса составляет 100 шт., а объем предложения — 50 шт.; при цене 20 руб. объем спроса снижается до 50 шт., а объем предложения достигает 100 шт.?</w:t>
            </w:r>
          </w:p>
          <w:p w14:paraId="1B11A687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A) 10 руб.</w:t>
            </w:r>
          </w:p>
          <w:p w14:paraId="30A822F0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B) 15 руб.</w:t>
            </w:r>
          </w:p>
          <w:p w14:paraId="02E72556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C) 20 руб.</w:t>
            </w:r>
          </w:p>
          <w:p w14:paraId="7FDBD088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D) Нет однозначного ответа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Правильный 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 xml:space="preserve"> B</w:t>
            </w:r>
          </w:p>
          <w:p w14:paraId="070409E2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Что произойдет с уровнем предложения товара, если вырастет его себестоимость?</w:t>
            </w:r>
          </w:p>
          <w:p w14:paraId="687A6223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A) Предложение останется неизменным</w:t>
            </w:r>
          </w:p>
          <w:p w14:paraId="1901DF70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B) Предложение увеличится</w:t>
            </w:r>
          </w:p>
          <w:p w14:paraId="26B69A30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C) Предложение уменьшится</w:t>
            </w:r>
          </w:p>
          <w:p w14:paraId="2F6B05E0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D) Никакого эффекта не последует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Правильный 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 xml:space="preserve"> C</w:t>
            </w:r>
          </w:p>
          <w:p w14:paraId="3D452769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В каком случае спрос на товары уменьшается?</w:t>
            </w:r>
          </w:p>
          <w:p w14:paraId="7FDD352C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A) Снижение доходов населения</w:t>
            </w:r>
          </w:p>
          <w:p w14:paraId="7CA11B6B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B) Рост популярности товара</w:t>
            </w:r>
          </w:p>
          <w:p w14:paraId="634705CD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C) Сезонные скидки</w:t>
            </w:r>
          </w:p>
          <w:p w14:paraId="1A4CE988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D) Модные тенденции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Правильный ответ: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 xml:space="preserve"> A</w:t>
            </w:r>
          </w:p>
          <w:p w14:paraId="5CC0C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" w:cs="Times New Roman"/>
                <w:i w:val="0"/>
                <w:iCs w:val="0"/>
                <w:caps w:val="0"/>
                <w:spacing w:val="0"/>
                <w:shd w:val="clear" w:color="auto" w:fill="auto"/>
                <w:vertAlign w:val="baseline"/>
              </w:rPr>
              <w:t>Инструкция по выполнению</w:t>
            </w:r>
          </w:p>
          <w:p w14:paraId="39534260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Прочитайте внимательно каждое задание.</w:t>
            </w:r>
          </w:p>
          <w:p w14:paraId="22A417D0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Выберите правильный ответ или вставьте подходящее слово.</w:t>
            </w:r>
          </w:p>
          <w:p w14:paraId="4BCA0F4F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</w:rPr>
              <w:t>Сверьте свои ответы с правильными и исправьте ошибки, если они есть</w:t>
            </w:r>
          </w:p>
          <w:p w14:paraId="5C6B035B">
            <w:pPr>
              <w:jc w:val="both"/>
              <w:rPr>
                <w:rFonts w:hint="default" w:ascii="Times New Roman" w:hAnsi="Times New Roman" w:cs="Times New Roman"/>
                <w:sz w:val="22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7902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Осуществляют: самооценку; самопроверку; взаимопроверку; предварительную оценку. </w:t>
            </w:r>
          </w:p>
          <w:p w14:paraId="103AFECE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4040D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8B19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>Регулятивные</w:t>
            </w:r>
            <w:r>
              <w:rPr>
                <w:rFonts w:hint="default" w:ascii="Times New Roman" w:hAnsi="Times New Roman" w:cs="Times New Roman"/>
                <w:i/>
                <w:sz w:val="18"/>
                <w:szCs w:val="20"/>
                <w:shd w:val="clear" w:color="auto" w:fill="auto"/>
              </w:rPr>
              <w:t xml:space="preserve">: контроль, коррекция, выделение и осознание того, что уже усвоено и что еще подлежит усвоению, осознание качества и уровня усвоения,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внесение необходимых дополнений и корректив в план и способ действия в случае расхождения эталона, реального действия и его продукта;</w:t>
            </w: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выделение и осознание учащимся того что уже усвоено и что еще подлежит усвоению, осознание качества и уровня усвоения;</w:t>
            </w:r>
          </w:p>
          <w:p w14:paraId="0094211D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1E21AD50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 xml:space="preserve"> Личностные</w:t>
            </w:r>
            <w:r>
              <w:rPr>
                <w:rFonts w:hint="default" w:ascii="Times New Roman" w:hAnsi="Times New Roman" w:cs="Times New Roman"/>
                <w:i/>
                <w:sz w:val="18"/>
                <w:szCs w:val="20"/>
                <w:shd w:val="clear" w:color="auto" w:fill="auto"/>
              </w:rPr>
              <w:t>:</w:t>
            </w:r>
            <w:r>
              <w:rPr>
                <w:rFonts w:hint="default" w:ascii="Times New Roman" w:hAnsi="Times New Roman" w:cs="Times New Roman"/>
                <w:b/>
                <w:sz w:val="18"/>
                <w:szCs w:val="20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личностное, профессиональное, жизненное самоопределение и построение жизненных планов во временной перспективе.</w:t>
            </w:r>
          </w:p>
        </w:tc>
      </w:tr>
      <w:tr w14:paraId="171D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406A">
            <w:pPr>
              <w:pStyle w:val="14"/>
              <w:spacing w:line="252" w:lineRule="auto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V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I. Рефлексия учебной деятельности на уроке</w:t>
            </w:r>
          </w:p>
          <w:p w14:paraId="1343B46B">
            <w:pPr>
              <w:pStyle w:val="14"/>
              <w:spacing w:line="252" w:lineRule="auto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>Домашнее задание (3 мин)</w:t>
            </w:r>
          </w:p>
          <w:p w14:paraId="2650CEF8">
            <w:pPr>
              <w:pStyle w:val="14"/>
              <w:spacing w:line="252" w:lineRule="auto"/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0"/>
                <w:shd w:val="clear" w:color="auto" w:fill="auto"/>
              </w:rPr>
              <w:t xml:space="preserve">Цели:- </w:t>
            </w:r>
            <w:r>
              <w:rPr>
                <w:rFonts w:hint="default" w:ascii="Times New Roman" w:hAnsi="Times New Roman" w:cs="Times New Roman"/>
                <w:bCs/>
                <w:sz w:val="18"/>
                <w:szCs w:val="20"/>
                <w:shd w:val="clear" w:color="auto" w:fill="auto"/>
              </w:rPr>
              <w:t>соотнесение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9F5D">
            <w:pPr>
              <w:jc w:val="both"/>
              <w:rPr>
                <w:rFonts w:hint="default" w:ascii="Times New Roman" w:hAnsi="Times New Roman" w:cs="Times New Roman"/>
                <w:sz w:val="28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32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32"/>
                <w:shd w:val="clear" w:color="auto" w:fill="auto"/>
              </w:rPr>
              <w:instrText xml:space="preserve"> HYPERLINK "https://wheelofnames.com/ru" </w:instrText>
            </w:r>
            <w:r>
              <w:rPr>
                <w:rFonts w:hint="default" w:ascii="Times New Roman" w:hAnsi="Times New Roman" w:cs="Times New Roman"/>
                <w:sz w:val="28"/>
                <w:szCs w:val="32"/>
                <w:shd w:val="clear" w:color="auto" w:fil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32"/>
                <w:shd w:val="clear" w:color="auto" w:fill="auto"/>
              </w:rPr>
              <w:t>https://wheelofnames.com/ru</w:t>
            </w:r>
            <w:r>
              <w:rPr>
                <w:rFonts w:hint="default" w:ascii="Times New Roman" w:hAnsi="Times New Roman" w:cs="Times New Roman"/>
                <w:sz w:val="28"/>
                <w:szCs w:val="32"/>
                <w:shd w:val="clear" w:color="auto" w:fill="auto"/>
              </w:rPr>
              <w:fldChar w:fldCharType="end"/>
            </w:r>
          </w:p>
          <w:p w14:paraId="5CC1EFAE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  <w:p w14:paraId="3296BA2F">
            <w:pPr>
              <w:jc w:val="both"/>
              <w:rPr>
                <w:rFonts w:hint="default" w:ascii="Times New Roman" w:hAnsi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/>
                <w:sz w:val="18"/>
                <w:szCs w:val="20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/>
                <w:sz w:val="18"/>
                <w:szCs w:val="20"/>
                <w:shd w:val="clear" w:color="auto" w:fill="auto"/>
              </w:rPr>
              <w:instrText xml:space="preserve"> HYPERLINK "https://wheelofnames.com/ru" </w:instrText>
            </w:r>
            <w:r>
              <w:rPr>
                <w:rFonts w:hint="default" w:ascii="Times New Roman" w:hAnsi="Times New Roman"/>
                <w:sz w:val="18"/>
                <w:szCs w:val="20"/>
                <w:shd w:val="clear" w:color="auto" w:fill="auto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18"/>
                <w:szCs w:val="20"/>
                <w:shd w:val="clear" w:color="auto" w:fill="auto"/>
              </w:rPr>
              <w:t>https://wheelofnames.com/ru</w:t>
            </w:r>
            <w:r>
              <w:rPr>
                <w:rFonts w:hint="default" w:ascii="Times New Roman" w:hAnsi="Times New Roman"/>
                <w:sz w:val="18"/>
                <w:szCs w:val="20"/>
                <w:shd w:val="clear" w:color="auto" w:fill="auto"/>
              </w:rPr>
              <w:fldChar w:fldCharType="end"/>
            </w:r>
          </w:p>
          <w:p w14:paraId="5DCE494D">
            <w:pPr>
              <w:jc w:val="both"/>
              <w:rPr>
                <w:rFonts w:hint="default" w:ascii="Times New Roman" w:hAnsi="Times New Roman"/>
                <w:sz w:val="18"/>
                <w:szCs w:val="20"/>
                <w:shd w:val="clear" w:color="auto" w:fill="auto"/>
              </w:rPr>
            </w:pPr>
          </w:p>
          <w:p w14:paraId="5056F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Оценка «5» (сложный уровень)</w:t>
            </w:r>
          </w:p>
          <w:p w14:paraId="454DA903"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График рыночного равновесия.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Построй график рыночного равновесия, используя координаты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P,Q)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, где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P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цена товара,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color="auto" w:fill="auto"/>
                <w:vertAlign w:val="baseline"/>
              </w:rPr>
              <w:t>Q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 xml:space="preserve"> — количество товара. Нанеси на график линии спроса и предложения, отметь точку равновесия. Опиши, что произойдет с точкой равновесия, если увеличится спрос и уменьшится предложение.</w:t>
            </w:r>
          </w:p>
          <w:p w14:paraId="52D94897"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Практическое применение концепции рыночного равновесия.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Опиши реальную ситуацию из жизни, где проявляется взаимодействие спроса и предложения и достижение рыночного равновесия. Расскажи, как это отражается на повседневных событиях и принимаемых тобой лично решениях.</w:t>
            </w:r>
          </w:p>
          <w:p w14:paraId="646FB567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hd w:val="clear" w:color="auto" w:fill="auto"/>
              </w:rPr>
              <w:pict>
                <v:rect id="_x0000_i1025" o:spt="1" style="height:1.5pt;width:432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3182D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i w:val="0"/>
                <w:iCs w:val="0"/>
                <w:caps w:val="0"/>
                <w:spacing w:val="0"/>
                <w:bdr w:val="none" w:color="auto" w:sz="0" w:space="0"/>
                <w:shd w:val="clear" w:color="auto" w:fill="auto"/>
                <w:vertAlign w:val="baseline"/>
              </w:rPr>
              <w:t>Оценка «4» (средний уровень)</w:t>
            </w:r>
          </w:p>
          <w:p w14:paraId="60EBE893"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Анализ изменения рыночного равновесия.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shd w:val="clear" w:color="auto" w:fill="auto"/>
                <w:vertAlign w:val="baseline"/>
              </w:rPr>
              <w:t>Заполни пропуски в таблице, указав, что изменится при указанных изменениях (увеличатся или уменьшатся):</w:t>
            </w:r>
          </w:p>
          <w:tbl>
            <w:tblPr>
              <w:tblW w:w="0" w:type="auto"/>
              <w:tblCellSpacing w:w="15" w:type="dxa"/>
              <w:tblInd w:w="-2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46"/>
              <w:gridCol w:w="1235"/>
              <w:gridCol w:w="1235"/>
              <w:gridCol w:w="1235"/>
              <w:gridCol w:w="1246"/>
            </w:tblGrid>
            <w:tr w14:paraId="17798C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45" w:hRule="atLeast"/>
                <w:tblCellSpacing w:w="15" w:type="dxa"/>
              </w:trPr>
              <w:tc>
                <w:tcPr>
                  <w:tcW w:w="1201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40728A4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b/>
                      <w:bCs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/>
                      <w:bCs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Ситуация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69711FB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b/>
                      <w:bCs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/>
                      <w:bCs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Спрос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7FFAD4B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b/>
                      <w:bCs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/>
                      <w:bCs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Предложение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24DE885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b/>
                      <w:bCs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/>
                      <w:bCs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Равновесная цена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righ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340891F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b/>
                      <w:bCs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/>
                      <w:bCs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Равновесное количество</w:t>
                  </w:r>
                </w:p>
              </w:tc>
            </w:tr>
            <w:tr w14:paraId="23AAF9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10" w:hRule="atLeast"/>
                <w:tblCellSpacing w:w="15" w:type="dxa"/>
              </w:trPr>
              <w:tc>
                <w:tcPr>
                  <w:tcW w:w="1201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496E35D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Улучшились технологии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3CF8FAFC"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3A6F687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Увеличится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3EE457AC"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righ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4832A961"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  <w:shd w:val="clear" w:color="auto" w:fill="auto"/>
                      <w:vertAlign w:val="baseline"/>
                    </w:rPr>
                  </w:pPr>
                </w:p>
              </w:tc>
            </w:tr>
            <w:tr w14:paraId="09F702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 w:hRule="atLeast"/>
                <w:tblCellSpacing w:w="15" w:type="dxa"/>
              </w:trPr>
              <w:tc>
                <w:tcPr>
                  <w:tcW w:w="1201" w:type="dxa"/>
                  <w:tcBorders>
                    <w:top w:val="nil"/>
                    <w:left w:val="nil"/>
                    <w:bottom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0F0A2B5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Доходы населения упали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4EDAF65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cs="Times New Roman"/>
                      <w:shd w:val="clear" w:color="auto" w:fill="auto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kern w:val="0"/>
                      <w:sz w:val="24"/>
                      <w:szCs w:val="24"/>
                      <w:bdr w:val="none" w:color="auto" w:sz="0" w:space="0"/>
                      <w:shd w:val="clear" w:color="auto" w:fill="auto"/>
                      <w:vertAlign w:val="baseline"/>
                      <w:lang w:val="en-US" w:eastAsia="zh-CN" w:bidi="ar"/>
                    </w:rPr>
                    <w:t>Уменьшится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3B8D0A53"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0CC4AD44"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  <w:shd w:val="clear" w:color="auto" w:fill="auto"/>
                      <w:vertAlign w:val="baseline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210" w:type="dxa"/>
                    <w:right w:w="210" w:type="dxa"/>
                  </w:tcMar>
                  <w:vAlign w:val="top"/>
                </w:tcPr>
                <w:p w14:paraId="70BEABB6"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  <w:shd w:val="clear" w:color="auto" w:fill="auto"/>
                      <w:vertAlign w:val="baseline"/>
                    </w:rPr>
                  </w:pPr>
                </w:p>
              </w:tc>
            </w:tr>
          </w:tbl>
          <w:p w14:paraId="7456A5C7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bdr w:val="none" w:color="auto" w:sz="0" w:space="0"/>
                <w:shd w:val="clear" w:color="auto" w:fill="auto"/>
                <w:vertAlign w:val="baseline"/>
              </w:rPr>
              <w:t>Описание рыночной ситуации.</w:t>
            </w: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>Приведи пример реального товара или услуги, где проявляются различия между спросом и предложением. Объясни, каким образом достигается состояние рыночного равновесия.</w:t>
            </w:r>
          </w:p>
          <w:p w14:paraId="66F24754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bdr w:val="none" w:color="auto" w:sz="0" w:space="0"/>
                <w:shd w:val="clear" w:color="auto" w:fill="auto"/>
                <w:vertAlign w:val="baseline"/>
              </w:rPr>
              <w:t>Применение теории на практике.</w:t>
            </w: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>Назови и опиши факторы, которые влияют на изменение спроса и предложения. Используй минимум четыре фактора и приведи примеры каждого из них.</w:t>
            </w:r>
          </w:p>
          <w:p w14:paraId="580934DF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hd w:val="clear" w:color="auto" w:fill="auto"/>
              </w:rPr>
              <w:pict>
                <v:rect id="_x0000_i1026" o:spt="1" style="height:1.5pt;width:432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731F5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extAlignment w:val="baseline"/>
              <w:rPr>
                <w:rFonts w:hint="default" w:ascii="Times New Roman" w:hAnsi="Times New Roman" w:eastAsia="var(--plasma-typo-h3-font-family)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var(--plasma-typo-h3-font-family)" w:cs="Times New Roman"/>
                <w:bdr w:val="none" w:color="auto" w:sz="0" w:space="0"/>
                <w:shd w:val="clear" w:color="auto" w:fill="auto"/>
                <w:vertAlign w:val="baseline"/>
              </w:rPr>
              <w:t>Оценка «3» (базовый уровень)</w:t>
            </w:r>
          </w:p>
          <w:p w14:paraId="73675317"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bdr w:val="none" w:color="auto" w:sz="0" w:space="0"/>
                <w:shd w:val="clear" w:color="auto" w:fill="auto"/>
                <w:vertAlign w:val="baseline"/>
              </w:rPr>
              <w:t>Основные понятия.</w:t>
            </w: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>Напиши определения ключевых понятий:</w:t>
            </w:r>
          </w:p>
          <w:p w14:paraId="383ECBA4"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 xml:space="preserve">Спрос </w:t>
            </w:r>
          </w:p>
          <w:p w14:paraId="6752884D"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 xml:space="preserve">Предложение </w:t>
            </w:r>
          </w:p>
          <w:p w14:paraId="119E2276"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>Рыночное равновесие</w:t>
            </w:r>
          </w:p>
          <w:p w14:paraId="0D937310"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bdr w:val="none" w:color="auto" w:sz="0" w:space="0"/>
                <w:shd w:val="clear" w:color="auto" w:fill="auto"/>
                <w:vertAlign w:val="baseline"/>
              </w:rPr>
              <w:t>Изменение рыночного равновесия.</w:t>
            </w: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>Допустим, увеличилась цена хлеба. Что произойдёт с величиной спроса и равновесием на рынке хлеба? Объясни своё мнение.</w:t>
            </w:r>
          </w:p>
          <w:p w14:paraId="05E1F400"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baseline"/>
              <w:rPr>
                <w:rFonts w:hint="default"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bdr w:val="none" w:color="auto" w:sz="0" w:space="0"/>
                <w:shd w:val="clear" w:color="auto" w:fill="auto"/>
                <w:vertAlign w:val="baseline"/>
              </w:rPr>
              <w:t>Пример из жизни.</w:t>
            </w:r>
            <w:r>
              <w:rPr>
                <w:rFonts w:hint="default" w:ascii="Times New Roman" w:hAnsi="Times New Roman" w:cs="Times New Roman"/>
                <w:bdr w:val="none" w:color="auto" w:sz="0" w:space="0"/>
                <w:shd w:val="clear" w:color="auto" w:fill="auto"/>
                <w:vertAlign w:val="baseline"/>
              </w:rPr>
              <w:t>Приведи простой пример из личного опыта, демонстрирующий действие законов спроса и предложения в обычной жизни.</w:t>
            </w:r>
          </w:p>
          <w:p w14:paraId="4952C124">
            <w:pPr>
              <w:jc w:val="both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39A1">
            <w:pPr>
              <w:pStyle w:val="14"/>
              <w:spacing w:line="25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Формулируют конечный результат своей работы на уроке.</w:t>
            </w:r>
          </w:p>
          <w:p w14:paraId="643BAEC4">
            <w:pPr>
              <w:pStyle w:val="14"/>
              <w:spacing w:line="25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Называют  основные позиции нового материала и как они их усвоили (что получилось, что не получилось и почему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E0C1">
            <w:pPr>
              <w:pStyle w:val="14"/>
              <w:spacing w:line="252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 xml:space="preserve">Оценивание учащихся </w:t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  <w:t>за работу на уроке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F78E2">
            <w:pPr>
              <w:pStyle w:val="14"/>
              <w:spacing w:line="228" w:lineRule="auto"/>
              <w:ind w:right="-60"/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  <w:t xml:space="preserve">Коммуникативные: </w:t>
            </w:r>
            <w:r>
              <w:rPr>
                <w:rFonts w:hint="default" w:ascii="Times New Roman" w:hAnsi="Times New Roman" w:cs="Times New Roman"/>
                <w:bCs/>
                <w:iCs/>
                <w:sz w:val="18"/>
                <w:szCs w:val="20"/>
                <w:shd w:val="clear" w:color="auto" w:fill="auto"/>
              </w:rPr>
              <w:t>умение с достаточной полнотой и точностью выражать свои мысли.</w:t>
            </w:r>
          </w:p>
          <w:p w14:paraId="1092FDFB">
            <w:pPr>
              <w:pStyle w:val="14"/>
              <w:spacing w:line="228" w:lineRule="auto"/>
              <w:ind w:right="-60"/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  <w:t xml:space="preserve"> Познавательные: </w:t>
            </w:r>
            <w:r>
              <w:rPr>
                <w:rFonts w:hint="default" w:ascii="Times New Roman" w:hAnsi="Times New Roman" w:cs="Times New Roman"/>
                <w:bCs/>
                <w:iCs/>
                <w:sz w:val="18"/>
                <w:szCs w:val="20"/>
                <w:shd w:val="clear" w:color="auto" w:fill="auto"/>
              </w:rPr>
              <w:t>рефлексия способов и условий действия, их контроль и оценка; критичность</w:t>
            </w:r>
          </w:p>
          <w:p w14:paraId="1154CE7C">
            <w:pPr>
              <w:pStyle w:val="14"/>
              <w:spacing w:line="228" w:lineRule="auto"/>
              <w:ind w:right="-60"/>
              <w:rPr>
                <w:rFonts w:hint="default" w:ascii="Times New Roman" w:hAnsi="Times New Roman" w:cs="Times New Roman"/>
                <w:sz w:val="18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0"/>
                <w:shd w:val="clear" w:color="auto" w:fill="auto"/>
              </w:rPr>
              <w:t xml:space="preserve"> Личностные: </w:t>
            </w:r>
            <w:r>
              <w:rPr>
                <w:rFonts w:hint="default" w:ascii="Times New Roman" w:hAnsi="Times New Roman" w:cs="Times New Roman"/>
                <w:bCs/>
                <w:iCs/>
                <w:sz w:val="18"/>
                <w:szCs w:val="20"/>
                <w:shd w:val="clear" w:color="auto" w:fill="auto"/>
              </w:rPr>
              <w:t>установление учащимся значения результатов своей деятельности для удовлетворения своих потребностей,  мотивов, жизненных интересов</w:t>
            </w:r>
          </w:p>
        </w:tc>
      </w:tr>
    </w:tbl>
    <w:p w14:paraId="5C8BD432">
      <w:pPr>
        <w:rPr>
          <w:sz w:val="18"/>
          <w:szCs w:val="20"/>
          <w:u w:val="single"/>
        </w:rPr>
      </w:pPr>
    </w:p>
    <w:p w14:paraId="54E7186F">
      <w:pPr>
        <w:rPr>
          <w:sz w:val="18"/>
          <w:szCs w:val="20"/>
          <w:u w:val="single"/>
        </w:rPr>
      </w:pPr>
    </w:p>
    <w:p w14:paraId="7EF0F651">
      <w:pPr>
        <w:rPr>
          <w:sz w:val="18"/>
          <w:szCs w:val="20"/>
          <w:u w:val="single"/>
        </w:rPr>
      </w:pPr>
    </w:p>
    <w:p w14:paraId="44408297">
      <w:pPr>
        <w:rPr>
          <w:sz w:val="18"/>
          <w:szCs w:val="20"/>
        </w:rPr>
      </w:pPr>
    </w:p>
    <w:sectPr>
      <w:pgSz w:w="16838" w:h="11906" w:orient="landscape"/>
      <w:pgMar w:top="142" w:right="1134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var(--plasma-typo-h3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var(--plasma-typo-h3-font-fam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D4BC"/>
    <w:multiLevelType w:val="multilevel"/>
    <w:tmpl w:val="83F5D4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DE12CB8"/>
    <w:multiLevelType w:val="multilevel"/>
    <w:tmpl w:val="8DE12C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9479B7FD"/>
    <w:multiLevelType w:val="multilevel"/>
    <w:tmpl w:val="9479B7FD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9845A722"/>
    <w:multiLevelType w:val="multilevel"/>
    <w:tmpl w:val="9845A7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A4525C68"/>
    <w:multiLevelType w:val="multilevel"/>
    <w:tmpl w:val="A4525C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B4501B2E"/>
    <w:multiLevelType w:val="multilevel"/>
    <w:tmpl w:val="B4501B2E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BDD43544"/>
    <w:multiLevelType w:val="multilevel"/>
    <w:tmpl w:val="BDD43544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7">
    <w:nsid w:val="D91E6B44"/>
    <w:multiLevelType w:val="multilevel"/>
    <w:tmpl w:val="D91E6B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EC117876"/>
    <w:multiLevelType w:val="multilevel"/>
    <w:tmpl w:val="EC1178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F03732F1"/>
    <w:multiLevelType w:val="multilevel"/>
    <w:tmpl w:val="F03732F1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10">
    <w:nsid w:val="F2887C27"/>
    <w:multiLevelType w:val="multilevel"/>
    <w:tmpl w:val="F2887C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046E189B"/>
    <w:multiLevelType w:val="multilevel"/>
    <w:tmpl w:val="046E189B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20A1BF26"/>
    <w:multiLevelType w:val="multilevel"/>
    <w:tmpl w:val="20A1BF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>
    <w:nsid w:val="23D156DC"/>
    <w:multiLevelType w:val="multilevel"/>
    <w:tmpl w:val="23D156DC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abstractNum w:abstractNumId="14">
    <w:nsid w:val="260A795D"/>
    <w:multiLevelType w:val="multilevel"/>
    <w:tmpl w:val="260A79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59A3000C"/>
    <w:multiLevelType w:val="multilevel"/>
    <w:tmpl w:val="59A300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>
    <w:nsid w:val="6DFD97F6"/>
    <w:multiLevelType w:val="multilevel"/>
    <w:tmpl w:val="6DFD97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7">
    <w:nsid w:val="7271668D"/>
    <w:multiLevelType w:val="multilevel"/>
    <w:tmpl w:val="727166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12"/>
  </w:num>
  <w:num w:numId="21">
    <w:abstractNumId w:val="17"/>
  </w:num>
  <w:num w:numId="22">
    <w:abstractNumId w:val="10"/>
  </w:num>
  <w:num w:numId="23">
    <w:abstractNumId w:val="15"/>
  </w:num>
  <w:num w:numId="24">
    <w:abstractNumId w:val="8"/>
  </w:num>
  <w:num w:numId="25">
    <w:abstractNumId w:val="7"/>
  </w:num>
  <w:num w:numId="26">
    <w:abstractNumId w:val="1"/>
  </w:num>
  <w:num w:numId="27">
    <w:abstractNumId w:val="1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6B"/>
    <w:rsid w:val="00010F0D"/>
    <w:rsid w:val="00041799"/>
    <w:rsid w:val="00063A3B"/>
    <w:rsid w:val="00065E1F"/>
    <w:rsid w:val="000770C7"/>
    <w:rsid w:val="0009269C"/>
    <w:rsid w:val="000A1B47"/>
    <w:rsid w:val="000D0EB1"/>
    <w:rsid w:val="001219B4"/>
    <w:rsid w:val="00190B0D"/>
    <w:rsid w:val="001D1A92"/>
    <w:rsid w:val="00233481"/>
    <w:rsid w:val="002354CE"/>
    <w:rsid w:val="002720C9"/>
    <w:rsid w:val="00293193"/>
    <w:rsid w:val="002B07B1"/>
    <w:rsid w:val="002E37C0"/>
    <w:rsid w:val="003000DB"/>
    <w:rsid w:val="00351136"/>
    <w:rsid w:val="00363AA4"/>
    <w:rsid w:val="003A2D35"/>
    <w:rsid w:val="003B0DB9"/>
    <w:rsid w:val="003C3A15"/>
    <w:rsid w:val="00414F5C"/>
    <w:rsid w:val="004C304E"/>
    <w:rsid w:val="004F2DB7"/>
    <w:rsid w:val="004F6464"/>
    <w:rsid w:val="005364AE"/>
    <w:rsid w:val="005842CC"/>
    <w:rsid w:val="005A2F8E"/>
    <w:rsid w:val="005A7159"/>
    <w:rsid w:val="005B4267"/>
    <w:rsid w:val="005B6F6E"/>
    <w:rsid w:val="005F6AE4"/>
    <w:rsid w:val="006C315A"/>
    <w:rsid w:val="006D2D74"/>
    <w:rsid w:val="007121E8"/>
    <w:rsid w:val="007D21BA"/>
    <w:rsid w:val="007D7137"/>
    <w:rsid w:val="007E04DD"/>
    <w:rsid w:val="007F484F"/>
    <w:rsid w:val="007F796E"/>
    <w:rsid w:val="00824702"/>
    <w:rsid w:val="008455D2"/>
    <w:rsid w:val="00886B39"/>
    <w:rsid w:val="008B4EF1"/>
    <w:rsid w:val="008B7E84"/>
    <w:rsid w:val="008C6093"/>
    <w:rsid w:val="008D6512"/>
    <w:rsid w:val="00967F30"/>
    <w:rsid w:val="009841F9"/>
    <w:rsid w:val="009A76BA"/>
    <w:rsid w:val="00A458F0"/>
    <w:rsid w:val="00A75849"/>
    <w:rsid w:val="00AD2653"/>
    <w:rsid w:val="00AD48C5"/>
    <w:rsid w:val="00B2398E"/>
    <w:rsid w:val="00B352FA"/>
    <w:rsid w:val="00B5455F"/>
    <w:rsid w:val="00B56EE9"/>
    <w:rsid w:val="00B752B9"/>
    <w:rsid w:val="00B903EE"/>
    <w:rsid w:val="00B95A19"/>
    <w:rsid w:val="00BB7C46"/>
    <w:rsid w:val="00BF55FD"/>
    <w:rsid w:val="00BF5731"/>
    <w:rsid w:val="00C01554"/>
    <w:rsid w:val="00C033B4"/>
    <w:rsid w:val="00C056E9"/>
    <w:rsid w:val="00C2322A"/>
    <w:rsid w:val="00C4673A"/>
    <w:rsid w:val="00C94F63"/>
    <w:rsid w:val="00CC2F51"/>
    <w:rsid w:val="00CC3840"/>
    <w:rsid w:val="00D4748F"/>
    <w:rsid w:val="00D6155E"/>
    <w:rsid w:val="00DB4CB8"/>
    <w:rsid w:val="00DC0C93"/>
    <w:rsid w:val="00DD2923"/>
    <w:rsid w:val="00DE2FAA"/>
    <w:rsid w:val="00DE51CA"/>
    <w:rsid w:val="00E0210B"/>
    <w:rsid w:val="00E331CB"/>
    <w:rsid w:val="00E435C3"/>
    <w:rsid w:val="00E50167"/>
    <w:rsid w:val="00EA1878"/>
    <w:rsid w:val="00EB07F1"/>
    <w:rsid w:val="00EF1F3B"/>
    <w:rsid w:val="00EF478E"/>
    <w:rsid w:val="00F0026B"/>
    <w:rsid w:val="00F42BD7"/>
    <w:rsid w:val="00F5053D"/>
    <w:rsid w:val="00F73602"/>
    <w:rsid w:val="00F91400"/>
    <w:rsid w:val="03B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HTML Code"/>
    <w:basedOn w:val="3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7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22"/>
    <w:semiHidden/>
    <w:uiPriority w:val="0"/>
    <w:rPr>
      <w:sz w:val="20"/>
      <w:szCs w:val="20"/>
    </w:rPr>
  </w:style>
  <w:style w:type="paragraph" w:styleId="9">
    <w:name w:val="Body Text"/>
    <w:basedOn w:val="1"/>
    <w:link w:val="20"/>
    <w:semiHidden/>
    <w:unhideWhenUsed/>
    <w:qFormat/>
    <w:uiPriority w:val="99"/>
    <w:pPr>
      <w:spacing w:before="100" w:beforeAutospacing="1" w:after="100" w:afterAutospacing="1"/>
    </w:pPr>
  </w:style>
  <w:style w:type="paragraph" w:styleId="10">
    <w:name w:val="Normal (Web)"/>
    <w:basedOn w:val="1"/>
    <w:semiHidden/>
    <w:unhideWhenUsed/>
    <w:qFormat/>
    <w:uiPriority w:val="99"/>
  </w:style>
  <w:style w:type="paragraph" w:styleId="11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4">
    <w:name w:val="Paragraph Sty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15">
    <w:name w:val="Normal text"/>
    <w:qFormat/>
    <w:uiPriority w:val="99"/>
    <w:rPr>
      <w:color w:val="000000"/>
      <w:sz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c7"/>
    <w:basedOn w:val="1"/>
    <w:uiPriority w:val="0"/>
    <w:pPr>
      <w:spacing w:before="100" w:beforeAutospacing="1" w:after="100" w:afterAutospacing="1"/>
    </w:pPr>
  </w:style>
  <w:style w:type="character" w:customStyle="1" w:styleId="18">
    <w:name w:val="c17"/>
    <w:basedOn w:val="3"/>
    <w:qFormat/>
    <w:uiPriority w:val="0"/>
  </w:style>
  <w:style w:type="character" w:customStyle="1" w:styleId="19">
    <w:name w:val="c23"/>
    <w:basedOn w:val="3"/>
    <w:qFormat/>
    <w:uiPriority w:val="0"/>
  </w:style>
  <w:style w:type="character" w:customStyle="1" w:styleId="20">
    <w:name w:val="Основной текст Знак"/>
    <w:basedOn w:val="3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2pt10"/>
    <w:basedOn w:val="3"/>
    <w:qFormat/>
    <w:uiPriority w:val="0"/>
  </w:style>
  <w:style w:type="character" w:customStyle="1" w:styleId="22">
    <w:name w:val="Текст сноски Знак"/>
    <w:basedOn w:val="3"/>
    <w:link w:val="8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3">
    <w:name w:val="Текст выноски Знак"/>
    <w:basedOn w:val="3"/>
    <w:link w:val="7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7C9B-654A-42E8-8BE0-61478F0B6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3430</Words>
  <Characters>19551</Characters>
  <Lines>162</Lines>
  <Paragraphs>45</Paragraphs>
  <TotalTime>128</TotalTime>
  <ScaleCrop>false</ScaleCrop>
  <LinksUpToDate>false</LinksUpToDate>
  <CharactersWithSpaces>22936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2023-02-11T12:23:00Z</dcterms:created>
  <dc:creator>Инна</dc:creator>
  <cp:lastModifiedBy>User</cp:lastModifiedBy>
  <dcterms:modified xsi:type="dcterms:W3CDTF">2025-09-24T14:20:18Z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C170E063C08247C5AAA8C5277916E05B_13</vt:lpwstr>
  </property>
</Properties>
</file>