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F2" w:rsidRPr="00325A54" w:rsidRDefault="00255F80" w:rsidP="00255F80">
      <w:pPr>
        <w:pStyle w:val="a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5A54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r w:rsidRPr="00325A54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ab/>
      </w:r>
      <w:bookmarkStart w:id="0" w:name="_GoBack"/>
      <w:bookmarkEnd w:id="0"/>
      <w:r w:rsidR="00E32C75" w:rsidRPr="00325A54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>Понятие просветительской деятельности и ее роль в государственной поддержке семьи и родителей, формировании единого образовательного пространства страны и позиции осознанного ответственного родительства</w:t>
      </w:r>
    </w:p>
    <w:p w:rsidR="00255F80" w:rsidRPr="00325A54" w:rsidRDefault="00255F80" w:rsidP="00255F80">
      <w:pPr>
        <w:pStyle w:val="a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5A54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r w:rsidRPr="00325A54">
        <w:rPr>
          <w:rFonts w:ascii="Times New Roman" w:eastAsia="+mn-ea" w:hAnsi="Times New Roman" w:cs="Times New Roman"/>
          <w:bCs/>
          <w:kern w:val="24"/>
          <w:sz w:val="24"/>
          <w:szCs w:val="24"/>
        </w:rPr>
        <w:tab/>
      </w:r>
      <w:r w:rsidR="00E32C75" w:rsidRPr="00325A54">
        <w:rPr>
          <w:rFonts w:ascii="Times New Roman" w:eastAsia="+mn-ea" w:hAnsi="Times New Roman" w:cs="Times New Roman"/>
          <w:bCs/>
          <w:kern w:val="24"/>
          <w:sz w:val="24"/>
          <w:szCs w:val="24"/>
        </w:rPr>
        <w:t>Просветительская деятельность – это деятельность вне рамок образовательных программ, направленная на распространение знаний, умений, навыков, ценностных установок, опыта и компетенции</w:t>
      </w:r>
    </w:p>
    <w:p w:rsidR="0082284A" w:rsidRPr="00325A54" w:rsidRDefault="0082284A" w:rsidP="0082284A">
      <w:pPr>
        <w:pStyle w:val="ab"/>
        <w:spacing w:after="0" w:line="360" w:lineRule="auto"/>
        <w:ind w:left="714" w:firstLine="702"/>
        <w:jc w:val="both"/>
        <w:rPr>
          <w:rFonts w:ascii="Times New Roman" w:hAnsi="Times New Roman" w:cs="Times New Roman"/>
          <w:sz w:val="24"/>
          <w:szCs w:val="24"/>
        </w:rPr>
      </w:pPr>
      <w:r w:rsidRPr="00325A54">
        <w:rPr>
          <w:rFonts w:ascii="Times New Roman" w:hAnsi="Times New Roman" w:cs="Times New Roman"/>
          <w:sz w:val="24"/>
          <w:szCs w:val="24"/>
        </w:rPr>
        <w:t>Построение отношений сотрудничества в соответствии с образовательными потребностями и возможностями семьи обучающихся – условие реализации ФОП ДО</w:t>
      </w:r>
    </w:p>
    <w:p w:rsidR="00255F80" w:rsidRPr="00325A54" w:rsidRDefault="00255F80" w:rsidP="00255F80">
      <w:pPr>
        <w:pStyle w:val="a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25A54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r w:rsidRPr="00325A54">
        <w:rPr>
          <w:rFonts w:ascii="Times New Roman" w:eastAsia="+mn-ea" w:hAnsi="Times New Roman" w:cs="Times New Roman"/>
          <w:bCs/>
          <w:kern w:val="24"/>
          <w:sz w:val="24"/>
          <w:szCs w:val="24"/>
        </w:rPr>
        <w:tab/>
        <w:t xml:space="preserve">Из </w:t>
      </w:r>
      <w:r w:rsidRPr="00325A54">
        <w:rPr>
          <w:rFonts w:ascii="Times New Roman" w:eastAsia="+mn-ea" w:hAnsi="Times New Roman" w:cs="Times New Roman"/>
          <w:bCs/>
          <w:kern w:val="24"/>
          <w:sz w:val="24"/>
          <w:szCs w:val="24"/>
        </w:rPr>
        <w:t>п.3 перечня поручений Президента Российской Федерации от 14 июня 2022 г.</w:t>
      </w:r>
      <w:r w:rsidR="00216968" w:rsidRPr="00325A54">
        <w:rPr>
          <w:rFonts w:ascii="Times New Roman" w:eastAsia="+mn-ea" w:hAnsi="Times New Roman" w:cs="Times New Roman"/>
          <w:bCs/>
          <w:kern w:val="24"/>
          <w:sz w:val="24"/>
          <w:szCs w:val="24"/>
        </w:rPr>
        <w:t>:</w:t>
      </w:r>
      <w:r w:rsidRPr="00325A54">
        <w:rPr>
          <w:rFonts w:ascii="Times New Roman" w:eastAsia="+mn-ea" w:hAnsi="Times New Roman" w:cs="Times New Roman"/>
          <w:bCs/>
          <w:kern w:val="24"/>
          <w:sz w:val="24"/>
          <w:szCs w:val="24"/>
        </w:rPr>
        <w:t xml:space="preserve"> </w:t>
      </w:r>
      <w:r w:rsidRPr="00325A54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«Министерству просвещения Российской Федерации совместно с органами исполнительной власти субъектов Российской Федерации разработать меры государственной поддержки в части подготовки и внедрения программ просветительской деятельности для родителей детей, посещающих дошкольные образовательные организации».</w:t>
      </w:r>
    </w:p>
    <w:p w:rsidR="009C105B" w:rsidRPr="00325A54" w:rsidRDefault="00216968" w:rsidP="009C105B">
      <w:pPr>
        <w:pStyle w:val="a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29A9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55F80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</w:t>
      </w:r>
      <w:r w:rsidR="007029A9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тельство Российской Федерации о </w:t>
      </w:r>
      <w:r w:rsidR="00255F80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мерах государственной поддержки семей, имеющих детей, основывается на Конституции Российской Федерации, и состоит из настоящего Федерального закона</w:t>
      </w:r>
      <w:r w:rsidR="007029A9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55F80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29A9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Федеральная образовательная программа дошкольного образования (ФОП ДО) – единство содержания образования. Программа просвещения родителей (законных представителей) детей раннего и дошкольного возрастов, посещающих ДОО – единство семейного и общественного воспитания</w:t>
      </w:r>
      <w:r w:rsidR="009C105B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A4BCA" w:rsidRPr="00325A54" w:rsidRDefault="009C105B" w:rsidP="004A4BCA">
      <w:pPr>
        <w:pStyle w:val="a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D083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пути </w:t>
      </w:r>
      <w:r w:rsidR="006D0832" w:rsidRPr="00325A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Pr="00325A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еобходимост</w:t>
      </w:r>
      <w:r w:rsidR="006D0832" w:rsidRPr="00325A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</w:t>
      </w:r>
      <w:r w:rsidRPr="00325A5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формирования единого образовательного пространства института образования и института семьи</w:t>
      </w: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083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встречаются следующие противоречия. </w:t>
      </w: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одной стороны современный родитель имеет доступ к обширной информации о воспитании, развитии и об образовании. </w:t>
      </w:r>
      <w:r w:rsidR="006D083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Относится к разным культурам и культурным уровням</w:t>
      </w:r>
      <w:r w:rsidR="004A4BCA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D083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Информации много, но затруднено критическое </w:t>
      </w:r>
      <w:r w:rsidR="004A4BCA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ее </w:t>
      </w:r>
      <w:r w:rsidR="006D083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восприятие</w:t>
      </w:r>
      <w:r w:rsidR="004A4BCA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D083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видит в педагогах основной источник верифицированной информации и надежного партнера</w:t>
      </w:r>
      <w:r w:rsidR="004A4BCA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D083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и не является «цифровым аборигеном», то всё равно ориентирован на цифровую среду</w:t>
      </w:r>
      <w:r w:rsidR="004A4BCA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другой стороны н</w:t>
      </w:r>
      <w:r w:rsidR="00325A54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овые социальные запросы семей  и старые технологии взаимодействия</w:t>
      </w:r>
      <w:r w:rsidR="006D083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4A4BCA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диалога с родителями и преобладание монологических форм общения. Потребность родителей в профессиональной помощи и отсутствие видения педагога как носителя компетентной информации.</w:t>
      </w:r>
    </w:p>
    <w:p w:rsidR="00000000" w:rsidRPr="00325A54" w:rsidRDefault="004A4BCA" w:rsidP="00515CBB">
      <w:pPr>
        <w:pStyle w:val="a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Осознанное и ответственное родительство – это современный социокультурный феномен. Ожидания самих родителей и общества в отношении реализации родительских функций во взаимодействии с детьми. Просветительская помощь родителям в построении системы воспитания. Цель формирования осознанного и ответственного </w:t>
      </w:r>
      <w:r w:rsidR="00486AF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родительства: формирование способности к контролю, планированию, прогнозированию и регуляции процесса воспитания на основе имеющихся знаний, личностных ценностей и опыта решения родительских задач.</w:t>
      </w:r>
    </w:p>
    <w:p w:rsidR="00486AF2" w:rsidRPr="00325A54" w:rsidRDefault="00486AF2" w:rsidP="00CB1E63">
      <w:pPr>
        <w:pStyle w:val="ab"/>
        <w:spacing w:after="0" w:line="360" w:lineRule="auto"/>
        <w:ind w:left="714" w:firstLine="70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Федеральной образовательной программой дошкольного образования по направлению взаимодействия дошкольной образовательной организации и семьи определены принципиальные задачи:</w:t>
      </w:r>
    </w:p>
    <w:p w:rsidR="00486AF2" w:rsidRPr="00325A54" w:rsidRDefault="00486AF2" w:rsidP="00CB1E63">
      <w:pPr>
        <w:pStyle w:val="ab"/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способствование развитию ответственного и осознанного родительства, как базовой основы благополучия семьи.</w:t>
      </w:r>
    </w:p>
    <w:p w:rsidR="00486AF2" w:rsidRPr="00325A54" w:rsidRDefault="00486AF2" w:rsidP="00CB1E63">
      <w:pPr>
        <w:pStyle w:val="ab"/>
        <w:spacing w:after="0" w:line="36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просвещение родителей, повышение их правовой, психолого-педагогической компетентности в вопросах охраны и укрепления здоровья, развития и образования детей. </w:t>
      </w:r>
    </w:p>
    <w:p w:rsidR="00486AF2" w:rsidRPr="00325A54" w:rsidRDefault="00CB1E63" w:rsidP="00515CBB">
      <w:pPr>
        <w:pStyle w:val="a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Целью просвещения родителей детей младенческого, раннего и дошкольного возраста является обеспечение поддержки семьи в вопросах образования, охраны и укрепления здоровья каждого ребенка. Обеспечение единства подходов к воспитанию и обучению детей в условиях детского сада и семьи. Повышение воспитательного потенциала семьи. </w:t>
      </w:r>
    </w:p>
    <w:p w:rsidR="00486AF2" w:rsidRPr="00325A54" w:rsidRDefault="00360B54" w:rsidP="00515CBB">
      <w:pPr>
        <w:pStyle w:val="a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99619B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Роль детского сада в процессе формирования осознанного родительства это решение таких задач как:</w:t>
      </w:r>
    </w:p>
    <w:p w:rsidR="0099619B" w:rsidRPr="00325A54" w:rsidRDefault="002E0777" w:rsidP="002E0777">
      <w:pPr>
        <w:pStyle w:val="ab"/>
        <w:numPr>
          <w:ilvl w:val="0"/>
          <w:numId w:val="6"/>
        </w:numPr>
        <w:spacing w:after="0" w:line="360" w:lineRule="auto"/>
        <w:ind w:left="2552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Задача </w:t>
      </w:r>
      <w:r w:rsidR="0099619B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повышение нормируемости родителей о современных детях дошкольного возраста, специфике их развития, их способностях, возможностях и интересах.</w:t>
      </w:r>
    </w:p>
    <w:p w:rsidR="0099619B" w:rsidRPr="00325A54" w:rsidRDefault="00360B54" w:rsidP="0099619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99619B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следующие формы работы с родителями:</w:t>
      </w:r>
    </w:p>
    <w:p w:rsidR="004D7E42" w:rsidRPr="00325A54" w:rsidRDefault="002E0777" w:rsidP="00360B54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99619B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ематические встречи, </w:t>
      </w:r>
      <w:r w:rsidR="004D7E4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</w:t>
      </w:r>
      <w:r w:rsidR="0099619B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«Ро</w:t>
      </w:r>
      <w:r w:rsidR="004D7E4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ль отца в воспитании ребенка», </w:t>
      </w:r>
      <w:r w:rsidR="004D7E4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«Мамины заботы»</w:t>
      </w:r>
      <w:r w:rsidR="004D7E4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D7E42" w:rsidRPr="00325A54" w:rsidRDefault="002E0777" w:rsidP="00360B54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4D7E4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одительские дискуссии, например, «Что родитель хочет знать о дошкольнике, но стесняется спросить», «Этот загадочный ранний возраст»;</w:t>
      </w:r>
    </w:p>
    <w:p w:rsidR="00360B54" w:rsidRPr="00325A54" w:rsidRDefault="002E0777" w:rsidP="00360B54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4D7E42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аседание семейных клубов, например, «Роль игры в развитии ребенка дошкольного возраста»;</w:t>
      </w:r>
    </w:p>
    <w:p w:rsidR="00360B54" w:rsidRPr="00325A54" w:rsidRDefault="002E0777" w:rsidP="00360B54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360B54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нформационные стенды, группы в мессенджерах и многое другое.</w:t>
      </w:r>
    </w:p>
    <w:p w:rsidR="00360B54" w:rsidRPr="00325A54" w:rsidRDefault="00360B54" w:rsidP="002E0777">
      <w:pPr>
        <w:pStyle w:val="ab"/>
        <w:numPr>
          <w:ilvl w:val="0"/>
          <w:numId w:val="6"/>
        </w:numPr>
        <w:spacing w:after="0" w:line="360" w:lineRule="auto"/>
        <w:ind w:left="2552" w:hanging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Задача наращивания  и обогащения опыты родителей в вопросах общения и взаимодействия с ребенком.</w:t>
      </w:r>
    </w:p>
    <w:p w:rsidR="00B4191D" w:rsidRPr="00325A54" w:rsidRDefault="00360B54" w:rsidP="00360B5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Через </w:t>
      </w: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такие</w:t>
      </w: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формы работы с родителями</w:t>
      </w:r>
      <w:r w:rsidR="002E0777"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</w:t>
      </w:r>
      <w:r w:rsidRPr="00325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60B54" w:rsidRPr="00325A54" w:rsidRDefault="002E0777" w:rsidP="002E0777">
      <w:pPr>
        <w:pStyle w:val="ab"/>
        <w:numPr>
          <w:ilvl w:val="0"/>
          <w:numId w:val="7"/>
        </w:numPr>
        <w:spacing w:after="0" w:line="360" w:lineRule="auto"/>
        <w:ind w:left="241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5A54">
        <w:rPr>
          <w:rFonts w:ascii="Times New Roman" w:hAnsi="Times New Roman" w:cs="Times New Roman"/>
          <w:sz w:val="24"/>
          <w:szCs w:val="24"/>
        </w:rPr>
        <w:t xml:space="preserve">  Мастер-классы, например, «Учимся договариваться с ребенком»;</w:t>
      </w:r>
    </w:p>
    <w:p w:rsidR="002E0777" w:rsidRPr="00325A54" w:rsidRDefault="002E0777" w:rsidP="002E0777">
      <w:pPr>
        <w:pStyle w:val="ab"/>
        <w:numPr>
          <w:ilvl w:val="0"/>
          <w:numId w:val="7"/>
        </w:numPr>
        <w:spacing w:after="0" w:line="360" w:lineRule="auto"/>
        <w:ind w:left="241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5A54">
        <w:rPr>
          <w:rFonts w:ascii="Times New Roman" w:hAnsi="Times New Roman" w:cs="Times New Roman"/>
          <w:sz w:val="24"/>
          <w:szCs w:val="24"/>
        </w:rPr>
        <w:t xml:space="preserve">  Практикумы и тренинги для родителей, например, «Как незаметно победить капризы ребенка;</w:t>
      </w:r>
    </w:p>
    <w:p w:rsidR="002E0777" w:rsidRPr="00325A54" w:rsidRDefault="002E0777" w:rsidP="002E0777">
      <w:pPr>
        <w:pStyle w:val="ab"/>
        <w:numPr>
          <w:ilvl w:val="0"/>
          <w:numId w:val="7"/>
        </w:numPr>
        <w:spacing w:after="0" w:line="360" w:lineRule="auto"/>
        <w:ind w:left="241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5A54">
        <w:rPr>
          <w:rFonts w:ascii="Times New Roman" w:hAnsi="Times New Roman" w:cs="Times New Roman"/>
          <w:sz w:val="24"/>
          <w:szCs w:val="24"/>
        </w:rPr>
        <w:t xml:space="preserve">  Конкурсы, например, «Конструктор из бросового материала»;</w:t>
      </w:r>
    </w:p>
    <w:p w:rsidR="002E0777" w:rsidRPr="00325A54" w:rsidRDefault="002E0777" w:rsidP="002E0777">
      <w:pPr>
        <w:pStyle w:val="ab"/>
        <w:numPr>
          <w:ilvl w:val="0"/>
          <w:numId w:val="7"/>
        </w:numPr>
        <w:spacing w:after="0" w:line="360" w:lineRule="auto"/>
        <w:ind w:left="2410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5A54">
        <w:rPr>
          <w:rFonts w:ascii="Times New Roman" w:hAnsi="Times New Roman" w:cs="Times New Roman"/>
          <w:sz w:val="24"/>
          <w:szCs w:val="24"/>
        </w:rPr>
        <w:t xml:space="preserve">  Деловые игры, решение педагогических кейсов</w:t>
      </w:r>
    </w:p>
    <w:p w:rsidR="0082284A" w:rsidRPr="00325A54" w:rsidRDefault="0082284A" w:rsidP="00947262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A54">
        <w:rPr>
          <w:rFonts w:ascii="Times New Roman" w:hAnsi="Times New Roman" w:cs="Times New Roman"/>
          <w:sz w:val="24"/>
          <w:szCs w:val="24"/>
        </w:rPr>
        <w:t xml:space="preserve"> </w:t>
      </w:r>
      <w:r w:rsidR="00947262" w:rsidRPr="00325A54">
        <w:rPr>
          <w:rFonts w:ascii="Times New Roman" w:hAnsi="Times New Roman" w:cs="Times New Roman"/>
          <w:sz w:val="24"/>
          <w:szCs w:val="24"/>
        </w:rPr>
        <w:tab/>
        <w:t>«Роль отца в воспитании ребенка»</w:t>
      </w:r>
    </w:p>
    <w:p w:rsidR="00947262" w:rsidRPr="00325A54" w:rsidRDefault="00947262" w:rsidP="00947262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A54">
        <w:rPr>
          <w:rFonts w:ascii="Times New Roman" w:hAnsi="Times New Roman" w:cs="Times New Roman"/>
          <w:sz w:val="24"/>
          <w:szCs w:val="24"/>
        </w:rPr>
        <w:t xml:space="preserve"> </w:t>
      </w:r>
      <w:r w:rsidRPr="00325A54">
        <w:rPr>
          <w:rFonts w:ascii="Times New Roman" w:hAnsi="Times New Roman" w:cs="Times New Roman"/>
          <w:sz w:val="24"/>
          <w:szCs w:val="24"/>
        </w:rPr>
        <w:tab/>
        <w:t>«Мамины заботы»</w:t>
      </w:r>
    </w:p>
    <w:p w:rsidR="00947262" w:rsidRPr="00325A54" w:rsidRDefault="00947262" w:rsidP="00947262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A54">
        <w:rPr>
          <w:rFonts w:ascii="Times New Roman" w:hAnsi="Times New Roman" w:cs="Times New Roman"/>
          <w:sz w:val="24"/>
          <w:szCs w:val="24"/>
        </w:rPr>
        <w:t xml:space="preserve"> </w:t>
      </w:r>
      <w:r w:rsidRPr="00325A54">
        <w:rPr>
          <w:rFonts w:ascii="Times New Roman" w:hAnsi="Times New Roman" w:cs="Times New Roman"/>
          <w:sz w:val="24"/>
          <w:szCs w:val="24"/>
        </w:rPr>
        <w:tab/>
        <w:t>«Пять секретов самой замечательной прогулки»</w:t>
      </w:r>
    </w:p>
    <w:p w:rsidR="00947262" w:rsidRPr="00325A54" w:rsidRDefault="00947262" w:rsidP="00947262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A54">
        <w:rPr>
          <w:rFonts w:ascii="Times New Roman" w:hAnsi="Times New Roman" w:cs="Times New Roman"/>
          <w:sz w:val="24"/>
          <w:szCs w:val="24"/>
        </w:rPr>
        <w:t xml:space="preserve"> </w:t>
      </w:r>
      <w:r w:rsidRPr="00325A54">
        <w:rPr>
          <w:rFonts w:ascii="Times New Roman" w:hAnsi="Times New Roman" w:cs="Times New Roman"/>
          <w:sz w:val="24"/>
          <w:szCs w:val="24"/>
        </w:rPr>
        <w:tab/>
        <w:t>«Роль игры в развитии ребенка»</w:t>
      </w:r>
    </w:p>
    <w:p w:rsidR="00947262" w:rsidRPr="00325A54" w:rsidRDefault="00947262" w:rsidP="00947262">
      <w:pPr>
        <w:pStyle w:val="ab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5A54">
        <w:rPr>
          <w:rFonts w:ascii="Times New Roman" w:hAnsi="Times New Roman" w:cs="Times New Roman"/>
          <w:sz w:val="24"/>
          <w:szCs w:val="24"/>
        </w:rPr>
        <w:t xml:space="preserve"> </w:t>
      </w:r>
      <w:r w:rsidRPr="00325A54">
        <w:rPr>
          <w:rFonts w:ascii="Times New Roman" w:hAnsi="Times New Roman" w:cs="Times New Roman"/>
          <w:sz w:val="24"/>
          <w:szCs w:val="24"/>
        </w:rPr>
        <w:tab/>
        <w:t>«Секреты воспитания мальчиков и девочек»</w:t>
      </w:r>
    </w:p>
    <w:sectPr w:rsidR="00947262" w:rsidRPr="00325A54" w:rsidSect="00325A54"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4C4"/>
    <w:multiLevelType w:val="hybridMultilevel"/>
    <w:tmpl w:val="5D0624B8"/>
    <w:lvl w:ilvl="0" w:tplc="F8EAB7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1806D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9600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4CE4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B0F9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BA8E01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AC9C0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7A317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EAF4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C6958E0"/>
    <w:multiLevelType w:val="hybridMultilevel"/>
    <w:tmpl w:val="4FA26190"/>
    <w:lvl w:ilvl="0" w:tplc="43FC8E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F4622"/>
    <w:multiLevelType w:val="hybridMultilevel"/>
    <w:tmpl w:val="963274D6"/>
    <w:lvl w:ilvl="0" w:tplc="9934D0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290143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483F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11C80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DA523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BA4D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78F76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5D845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0A8F2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65E1AC7"/>
    <w:multiLevelType w:val="hybridMultilevel"/>
    <w:tmpl w:val="7B563574"/>
    <w:lvl w:ilvl="0" w:tplc="F5488FAC">
      <w:start w:val="1"/>
      <w:numFmt w:val="bullet"/>
      <w:lvlText w:val=""/>
      <w:lvlJc w:val="left"/>
      <w:pPr>
        <w:ind w:left="335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10" w:hanging="360"/>
      </w:pPr>
      <w:rPr>
        <w:rFonts w:ascii="Wingdings" w:hAnsi="Wingdings" w:hint="default"/>
      </w:rPr>
    </w:lvl>
  </w:abstractNum>
  <w:abstractNum w:abstractNumId="4" w15:restartNumberingAfterBreak="0">
    <w:nsid w:val="37A61545"/>
    <w:multiLevelType w:val="hybridMultilevel"/>
    <w:tmpl w:val="5F9EA37C"/>
    <w:lvl w:ilvl="0" w:tplc="041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5" w15:restartNumberingAfterBreak="0">
    <w:nsid w:val="4F344284"/>
    <w:multiLevelType w:val="hybridMultilevel"/>
    <w:tmpl w:val="65002F1C"/>
    <w:lvl w:ilvl="0" w:tplc="D0B8B460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  <w:b/>
        <w:color w:val="FF0000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6" w15:restartNumberingAfterBreak="0">
    <w:nsid w:val="5922240A"/>
    <w:multiLevelType w:val="hybridMultilevel"/>
    <w:tmpl w:val="BA5CD30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BD478E7"/>
    <w:multiLevelType w:val="hybridMultilevel"/>
    <w:tmpl w:val="410E1184"/>
    <w:lvl w:ilvl="0" w:tplc="3244A584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8" w15:restartNumberingAfterBreak="0">
    <w:nsid w:val="6E005282"/>
    <w:multiLevelType w:val="hybridMultilevel"/>
    <w:tmpl w:val="2CAC4464"/>
    <w:lvl w:ilvl="0" w:tplc="0B727670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75"/>
    <w:rsid w:val="00026382"/>
    <w:rsid w:val="00216968"/>
    <w:rsid w:val="00255F80"/>
    <w:rsid w:val="002E0777"/>
    <w:rsid w:val="00325A54"/>
    <w:rsid w:val="00360B54"/>
    <w:rsid w:val="003A29F2"/>
    <w:rsid w:val="00486AF2"/>
    <w:rsid w:val="004A4BCA"/>
    <w:rsid w:val="004D7E42"/>
    <w:rsid w:val="006D0832"/>
    <w:rsid w:val="007029A9"/>
    <w:rsid w:val="0082284A"/>
    <w:rsid w:val="00947262"/>
    <w:rsid w:val="0099619B"/>
    <w:rsid w:val="009C105B"/>
    <w:rsid w:val="00B4191D"/>
    <w:rsid w:val="00CB1E63"/>
    <w:rsid w:val="00DF5AC9"/>
    <w:rsid w:val="00E3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DC2D"/>
  <w15:chartTrackingRefBased/>
  <w15:docId w15:val="{BA255C61-4343-49E9-9951-A97D4227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32C7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32C7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32C7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32C7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32C7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3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2C75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E32C75"/>
    <w:rPr>
      <w:color w:val="808080"/>
    </w:rPr>
  </w:style>
  <w:style w:type="paragraph" w:styleId="ab">
    <w:name w:val="List Paragraph"/>
    <w:basedOn w:val="a"/>
    <w:uiPriority w:val="34"/>
    <w:qFormat/>
    <w:rsid w:val="00E32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3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5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86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Администратор1</cp:lastModifiedBy>
  <cp:revision>3</cp:revision>
  <cp:lastPrinted>2024-10-28T16:43:00Z</cp:lastPrinted>
  <dcterms:created xsi:type="dcterms:W3CDTF">2024-10-28T12:08:00Z</dcterms:created>
  <dcterms:modified xsi:type="dcterms:W3CDTF">2024-10-28T16:43:00Z</dcterms:modified>
</cp:coreProperties>
</file>