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95F2" w14:textId="2B0B1F87" w:rsidR="009E55B1" w:rsidRDefault="009E55B1" w:rsidP="00900E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Мастер</w:t>
      </w:r>
      <w:bookmarkStart w:id="0" w:name="_GoBack"/>
      <w:bookmarkEnd w:id="0"/>
      <w:r>
        <w:rPr>
          <w:sz w:val="24"/>
          <w:szCs w:val="24"/>
        </w:rPr>
        <w:t xml:space="preserve">-класс </w:t>
      </w:r>
      <w:r w:rsidRPr="009E55B1">
        <w:rPr>
          <w:sz w:val="24"/>
          <w:szCs w:val="24"/>
        </w:rPr>
        <w:t>«</w:t>
      </w:r>
      <w:r w:rsidRPr="009E55B1">
        <w:rPr>
          <w:b/>
          <w:bCs/>
          <w:sz w:val="24"/>
          <w:szCs w:val="24"/>
        </w:rPr>
        <w:t>Нетрадиционные формы родительского просвещения в ДОУ»</w:t>
      </w:r>
    </w:p>
    <w:p w14:paraId="2A52106A" w14:textId="0BAD1A23" w:rsidR="009E55B1" w:rsidRDefault="009E55B1" w:rsidP="00900E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Заведующий филиалом детский сад «Белочка» МОУ «Тондошенская ООШ» Таркан Дария Федоровна</w:t>
      </w:r>
    </w:p>
    <w:p w14:paraId="1B45C5D9" w14:textId="28988D54" w:rsidR="00900EF7" w:rsidRPr="00900EF7" w:rsidRDefault="00900EF7" w:rsidP="00900E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Здравствуйте</w:t>
      </w:r>
      <w:r w:rsidR="00824B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уважаемые </w:t>
      </w:r>
      <w:r w:rsidR="00824BFF">
        <w:rPr>
          <w:sz w:val="24"/>
          <w:szCs w:val="24"/>
        </w:rPr>
        <w:t>коллеги</w:t>
      </w:r>
      <w:r>
        <w:rPr>
          <w:sz w:val="24"/>
          <w:szCs w:val="24"/>
        </w:rPr>
        <w:t xml:space="preserve">. Сегодня я хочу провести вместе с вами мастер-класс на тему </w:t>
      </w:r>
      <w:bookmarkStart w:id="1" w:name="_Hlk181202123"/>
      <w:r>
        <w:rPr>
          <w:sz w:val="24"/>
          <w:szCs w:val="24"/>
        </w:rPr>
        <w:t>«</w:t>
      </w:r>
      <w:r w:rsidR="00AF1A7F">
        <w:rPr>
          <w:b/>
          <w:bCs/>
          <w:sz w:val="24"/>
          <w:szCs w:val="24"/>
        </w:rPr>
        <w:t>Нетрадиционные формы родительского просвещения в ДОУ»</w:t>
      </w:r>
      <w:bookmarkEnd w:id="1"/>
    </w:p>
    <w:p w14:paraId="45735A52" w14:textId="77777777" w:rsidR="00AF1A7F" w:rsidRPr="00900EF7" w:rsidRDefault="00AF1A7F" w:rsidP="00AF1A7F">
      <w:pPr>
        <w:rPr>
          <w:sz w:val="24"/>
          <w:szCs w:val="24"/>
        </w:rPr>
      </w:pPr>
      <w:r w:rsidRPr="00900EF7">
        <w:rPr>
          <w:b/>
          <w:bCs/>
          <w:sz w:val="24"/>
          <w:szCs w:val="24"/>
        </w:rPr>
        <w:t>Цель: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повышение профессиональной компетенции педагогов в</w:t>
      </w:r>
      <w:r w:rsidRPr="00900EF7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ф</w:t>
      </w:r>
      <w:r w:rsidRPr="00900EF7">
        <w:rPr>
          <w:sz w:val="24"/>
          <w:szCs w:val="24"/>
        </w:rPr>
        <w:t>ормировани</w:t>
      </w:r>
      <w:r>
        <w:rPr>
          <w:sz w:val="24"/>
          <w:szCs w:val="24"/>
        </w:rPr>
        <w:t>и</w:t>
      </w:r>
      <w:r w:rsidRPr="00900EF7">
        <w:rPr>
          <w:sz w:val="24"/>
          <w:szCs w:val="24"/>
        </w:rPr>
        <w:t xml:space="preserve"> у родителей устойчивой мотивации к сохранению и укреплению</w:t>
      </w:r>
      <w:r w:rsidRPr="00900EF7">
        <w:rPr>
          <w:b/>
          <w:bCs/>
          <w:sz w:val="24"/>
          <w:szCs w:val="24"/>
        </w:rPr>
        <w:t> </w:t>
      </w:r>
      <w:r w:rsidRPr="00900EF7">
        <w:rPr>
          <w:sz w:val="24"/>
          <w:szCs w:val="24"/>
        </w:rPr>
        <w:t>здоровья своих детей.</w:t>
      </w:r>
    </w:p>
    <w:p w14:paraId="755CDDF1" w14:textId="77777777" w:rsidR="00AF1A7F" w:rsidRPr="00900EF7" w:rsidRDefault="00AF1A7F" w:rsidP="00AF1A7F">
      <w:pPr>
        <w:rPr>
          <w:sz w:val="24"/>
          <w:szCs w:val="24"/>
        </w:rPr>
      </w:pPr>
      <w:r w:rsidRPr="00900EF7">
        <w:rPr>
          <w:b/>
          <w:bCs/>
          <w:sz w:val="24"/>
          <w:szCs w:val="24"/>
        </w:rPr>
        <w:t>Задачи:</w:t>
      </w:r>
    </w:p>
    <w:p w14:paraId="06BB64CF" w14:textId="77777777" w:rsidR="00AF1A7F" w:rsidRDefault="00AF1A7F" w:rsidP="00AF1A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педагогов с нетрадиционными методами родительского просвещения</w:t>
      </w:r>
    </w:p>
    <w:p w14:paraId="5E170F39" w14:textId="77777777" w:rsidR="00AF1A7F" w:rsidRPr="00900EF7" w:rsidRDefault="00AF1A7F" w:rsidP="00AF1A7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Активизировать самостоятельную работу педагогов, дать им возможность заимствовать элементы педагогического опыта для улучшения собственного</w:t>
      </w:r>
      <w:r w:rsidRPr="00900EF7">
        <w:rPr>
          <w:sz w:val="24"/>
          <w:szCs w:val="24"/>
        </w:rPr>
        <w:t>;</w:t>
      </w:r>
    </w:p>
    <w:p w14:paraId="359898B3" w14:textId="57FC0717" w:rsidR="00900EF7" w:rsidRDefault="00483172" w:rsidP="00900EF7">
      <w:pPr>
        <w:rPr>
          <w:sz w:val="24"/>
          <w:szCs w:val="24"/>
        </w:rPr>
      </w:pPr>
      <w:r>
        <w:rPr>
          <w:sz w:val="24"/>
          <w:szCs w:val="24"/>
        </w:rPr>
        <w:t xml:space="preserve">Взаимодействие ДОУ с родителями является важной составной частью в работе по определению трудностей в развитии и воспитании дошкольников. </w:t>
      </w:r>
    </w:p>
    <w:p w14:paraId="7AA8DC83" w14:textId="77626437" w:rsidR="00483172" w:rsidRDefault="00483172" w:rsidP="00900EF7">
      <w:pPr>
        <w:rPr>
          <w:sz w:val="24"/>
          <w:szCs w:val="24"/>
        </w:rPr>
      </w:pPr>
      <w:r>
        <w:rPr>
          <w:sz w:val="24"/>
          <w:szCs w:val="24"/>
        </w:rPr>
        <w:t xml:space="preserve">Помимо </w:t>
      </w:r>
      <w:proofErr w:type="gramStart"/>
      <w:r>
        <w:rPr>
          <w:sz w:val="24"/>
          <w:szCs w:val="24"/>
        </w:rPr>
        <w:t>традиционных  форм</w:t>
      </w:r>
      <w:proofErr w:type="gramEnd"/>
      <w:r>
        <w:rPr>
          <w:sz w:val="24"/>
          <w:szCs w:val="24"/>
        </w:rPr>
        <w:t xml:space="preserve"> работы ДОУ и семьи ( педагогические беседы, консультации, индивидуальные и групповые беседы, родительские собрания и др.)</w:t>
      </w:r>
    </w:p>
    <w:p w14:paraId="6D533A82" w14:textId="77777777" w:rsidR="00483172" w:rsidRDefault="00900EF7" w:rsidP="00900EF7">
      <w:pPr>
        <w:rPr>
          <w:sz w:val="24"/>
          <w:szCs w:val="24"/>
        </w:rPr>
      </w:pPr>
      <w:r w:rsidRPr="00900EF7">
        <w:rPr>
          <w:sz w:val="24"/>
          <w:szCs w:val="24"/>
        </w:rPr>
        <w:t>Сейчас собрания вытесняются новыми нетрадиционными познавательными формами, такими как «КВН», «Педагогическая гостиная», «Круглый стол», «Поле чудес», «Что? Где? Когда?», «Устами младенца», «Ток шоу», «Устный журнал».</w:t>
      </w:r>
    </w:p>
    <w:p w14:paraId="77075B73" w14:textId="52CFEF51" w:rsidR="00900EF7" w:rsidRPr="00900EF7" w:rsidRDefault="00900EF7" w:rsidP="00900EF7">
      <w:pPr>
        <w:rPr>
          <w:sz w:val="24"/>
          <w:szCs w:val="24"/>
        </w:rPr>
      </w:pPr>
      <w:r w:rsidRPr="00900EF7">
        <w:rPr>
          <w:sz w:val="24"/>
          <w:szCs w:val="24"/>
        </w:rPr>
        <w:t xml:space="preserve"> Такие формы построены по принципу телевизионных и развлекательных программ, игр, они направлены на установление неформальных контактов с родителями, привлечение их внимания к детскому саду. Нетрадиционные познавательные формы предназначены для ознакомления родителей с особенностями возрастного и психологического развития детей, рациональными методами и приёмами воспитания для формирования у родителей практических навыков. Однако здесь изменены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партнёра по общению.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</w:t>
      </w:r>
    </w:p>
    <w:p w14:paraId="704C3998" w14:textId="62E9ACFF" w:rsidR="00900EF7" w:rsidRDefault="00900EF7" w:rsidP="00900EF7">
      <w:pPr>
        <w:rPr>
          <w:sz w:val="24"/>
          <w:szCs w:val="24"/>
        </w:rPr>
      </w:pPr>
      <w:r w:rsidRPr="00900EF7">
        <w:rPr>
          <w:sz w:val="24"/>
          <w:szCs w:val="24"/>
        </w:rPr>
        <w:t>Примерные нетрадиционные формы работы с родителями: Презентация дошкольного учреждения; Открытые занятия с детьми в ДОУ для родителей; Педагогический совет с участием родителей; Родительские конференции; Мини -собрания; Педагогические консилиумы; Семейные клубы; Деловая игра - простор для творчества; Тренинговые игровые упражнения и задания; Вечер вопросов и ответов; «Дискуссионный клуб»; «Круглый стол» с родителями; Дежурства родителей; «Заочные» консультации; «Родительская почта» и «Телефон доверия» и др.</w:t>
      </w:r>
    </w:p>
    <w:p w14:paraId="75E8C947" w14:textId="28CE90CD" w:rsidR="00AF1A7F" w:rsidRDefault="00AF1A7F" w:rsidP="00AF1A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Сейчас я предлагаю вам подробнее узнать один из методов </w:t>
      </w:r>
      <w:r w:rsidR="00483172">
        <w:rPr>
          <w:sz w:val="24"/>
          <w:szCs w:val="24"/>
        </w:rPr>
        <w:t xml:space="preserve">на основе телешоу </w:t>
      </w:r>
      <w:r>
        <w:rPr>
          <w:sz w:val="24"/>
          <w:szCs w:val="24"/>
        </w:rPr>
        <w:t xml:space="preserve">«Своя игра» на тему </w:t>
      </w:r>
      <w:proofErr w:type="gramStart"/>
      <w:r w:rsidRPr="00900EF7">
        <w:rPr>
          <w:b/>
          <w:bCs/>
          <w:sz w:val="24"/>
          <w:szCs w:val="24"/>
        </w:rPr>
        <w:t>« Мы</w:t>
      </w:r>
      <w:proofErr w:type="gramEnd"/>
      <w:r w:rsidRPr="00900EF7">
        <w:rPr>
          <w:b/>
          <w:bCs/>
          <w:sz w:val="24"/>
          <w:szCs w:val="24"/>
        </w:rPr>
        <w:t xml:space="preserve"> за здоровый образ жизни!»</w:t>
      </w:r>
      <w:r w:rsidR="00483172">
        <w:rPr>
          <w:b/>
          <w:bCs/>
          <w:sz w:val="24"/>
          <w:szCs w:val="24"/>
        </w:rPr>
        <w:t xml:space="preserve"> </w:t>
      </w:r>
    </w:p>
    <w:p w14:paraId="48FD9483" w14:textId="26B3F7B9" w:rsidR="00AF1A7F" w:rsidRDefault="00AF1A7F" w:rsidP="00AF1A7F">
      <w:pPr>
        <w:rPr>
          <w:sz w:val="24"/>
          <w:szCs w:val="24"/>
        </w:rPr>
      </w:pPr>
      <w:r w:rsidRPr="00483172">
        <w:rPr>
          <w:sz w:val="24"/>
          <w:szCs w:val="24"/>
        </w:rPr>
        <w:t>Мне нужно 2 команды по 3-4 человека</w:t>
      </w:r>
      <w:r w:rsidR="00483172">
        <w:rPr>
          <w:sz w:val="24"/>
          <w:szCs w:val="24"/>
        </w:rPr>
        <w:t xml:space="preserve">, прошу желающих выйти. </w:t>
      </w:r>
    </w:p>
    <w:p w14:paraId="61332895" w14:textId="6391CB0E" w:rsidR="00483172" w:rsidRDefault="00483172" w:rsidP="00AF1A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-Проводится игра (можно посмотреть по </w:t>
      </w:r>
      <w:proofErr w:type="spellStart"/>
      <w:r>
        <w:rPr>
          <w:sz w:val="24"/>
          <w:szCs w:val="24"/>
        </w:rPr>
        <w:t>куаркоду</w:t>
      </w:r>
      <w:proofErr w:type="spellEnd"/>
      <w:r>
        <w:rPr>
          <w:sz w:val="24"/>
          <w:szCs w:val="24"/>
        </w:rPr>
        <w:t xml:space="preserve"> ниже).</w:t>
      </w:r>
    </w:p>
    <w:p w14:paraId="75F56E35" w14:textId="7B2866C2" w:rsidR="00483172" w:rsidRDefault="00483172" w:rsidP="00AF1A7F">
      <w:pPr>
        <w:rPr>
          <w:sz w:val="24"/>
          <w:szCs w:val="24"/>
        </w:rPr>
      </w:pPr>
      <w:r>
        <w:rPr>
          <w:sz w:val="24"/>
          <w:szCs w:val="24"/>
        </w:rPr>
        <w:t>Итак, коллеги. Родительское просвещение в такой форме хорошо тем, что позволяет сплотить родите</w:t>
      </w:r>
      <w:r w:rsidR="00E1020E">
        <w:rPr>
          <w:sz w:val="24"/>
          <w:szCs w:val="24"/>
        </w:rPr>
        <w:t>ле</w:t>
      </w:r>
      <w:r>
        <w:rPr>
          <w:sz w:val="24"/>
          <w:szCs w:val="24"/>
        </w:rPr>
        <w:t>й между собой, родителей и педагога</w:t>
      </w:r>
      <w:r w:rsidR="00E1020E">
        <w:rPr>
          <w:sz w:val="24"/>
          <w:szCs w:val="24"/>
        </w:rPr>
        <w:t xml:space="preserve">. Родители не только обновляют в своей памяти уже полученные знания, но и получают новые.  За счет детских видеоматериалов родители имеют возможность увидеть своего ребенка со стороны, понять логику его рассуждений. Повышается общее эмоциональное состояние родителей и педагога. </w:t>
      </w:r>
    </w:p>
    <w:p w14:paraId="22F9B17D" w14:textId="713849C4" w:rsidR="00E1020E" w:rsidRDefault="00E1020E" w:rsidP="00AF1A7F">
      <w:pPr>
        <w:rPr>
          <w:sz w:val="24"/>
          <w:szCs w:val="24"/>
        </w:rPr>
      </w:pPr>
      <w:r>
        <w:rPr>
          <w:sz w:val="24"/>
          <w:szCs w:val="24"/>
        </w:rPr>
        <w:t>Спасибо вам за внимание!  (раздача буклетов)</w:t>
      </w:r>
    </w:p>
    <w:p w14:paraId="1772C53D" w14:textId="487BF224" w:rsidR="00E1020E" w:rsidRDefault="00E1020E" w:rsidP="00AF1A7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F4F64E" wp14:editId="76557BD1">
            <wp:extent cx="5931535" cy="4199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9F72" w14:textId="77777777" w:rsidR="00E1020E" w:rsidRPr="00483172" w:rsidRDefault="00E1020E" w:rsidP="00AF1A7F">
      <w:pPr>
        <w:rPr>
          <w:sz w:val="24"/>
          <w:szCs w:val="24"/>
        </w:rPr>
      </w:pPr>
    </w:p>
    <w:p w14:paraId="3ECABE70" w14:textId="77777777" w:rsidR="00AF1A7F" w:rsidRPr="00900EF7" w:rsidRDefault="00AF1A7F" w:rsidP="00AF1A7F">
      <w:pPr>
        <w:rPr>
          <w:b/>
          <w:bCs/>
          <w:sz w:val="24"/>
          <w:szCs w:val="24"/>
        </w:rPr>
      </w:pPr>
    </w:p>
    <w:p w14:paraId="3BA98701" w14:textId="7E7EAE9D" w:rsidR="00AF1A7F" w:rsidRPr="00900EF7" w:rsidRDefault="00AF1A7F" w:rsidP="00900EF7">
      <w:pPr>
        <w:rPr>
          <w:sz w:val="24"/>
          <w:szCs w:val="24"/>
        </w:rPr>
      </w:pPr>
    </w:p>
    <w:p w14:paraId="752E69A6" w14:textId="778A89E6" w:rsidR="00900EF7" w:rsidRDefault="00900EF7" w:rsidP="00264C46">
      <w:pPr>
        <w:rPr>
          <w:sz w:val="24"/>
          <w:szCs w:val="24"/>
        </w:rPr>
      </w:pPr>
    </w:p>
    <w:p w14:paraId="1916AA3F" w14:textId="156E9E95" w:rsidR="00483172" w:rsidRPr="00264C46" w:rsidRDefault="00483172"/>
    <w:sectPr w:rsidR="00483172" w:rsidRPr="0026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BE1"/>
    <w:multiLevelType w:val="multilevel"/>
    <w:tmpl w:val="7C7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F0972"/>
    <w:multiLevelType w:val="multilevel"/>
    <w:tmpl w:val="F59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74C"/>
    <w:rsid w:val="00264C46"/>
    <w:rsid w:val="00483172"/>
    <w:rsid w:val="0071774C"/>
    <w:rsid w:val="00824BFF"/>
    <w:rsid w:val="008817BA"/>
    <w:rsid w:val="00900EF7"/>
    <w:rsid w:val="009E55B1"/>
    <w:rsid w:val="00A93F38"/>
    <w:rsid w:val="00AF1A7F"/>
    <w:rsid w:val="00C60B33"/>
    <w:rsid w:val="00C82A0B"/>
    <w:rsid w:val="00E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65DD"/>
  <w15:chartTrackingRefBased/>
  <w15:docId w15:val="{FD00356E-A81F-42A1-B34D-F9EC56E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4C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Cherloyakov Alexander</dc:creator>
  <cp:keywords/>
  <dc:description/>
  <cp:lastModifiedBy>1</cp:lastModifiedBy>
  <cp:revision>6</cp:revision>
  <dcterms:created xsi:type="dcterms:W3CDTF">2024-10-29T16:00:00Z</dcterms:created>
  <dcterms:modified xsi:type="dcterms:W3CDTF">2024-10-30T10:36:00Z</dcterms:modified>
</cp:coreProperties>
</file>